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B2" w:rsidRPr="00D96F30" w:rsidRDefault="00211153" w:rsidP="000B2A9D">
      <w:pPr>
        <w:tabs>
          <w:tab w:val="left" w:pos="240"/>
          <w:tab w:val="left" w:pos="570"/>
          <w:tab w:val="center" w:pos="4153"/>
        </w:tabs>
        <w:jc w:val="center"/>
        <w:rPr>
          <w:rFonts w:cs="Times New Roman"/>
          <w:sz w:val="44"/>
          <w:szCs w:val="44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2222C" wp14:editId="2A05B26D">
                <wp:simplePos x="0" y="0"/>
                <wp:positionH relativeFrom="column">
                  <wp:posOffset>271145</wp:posOffset>
                </wp:positionH>
                <wp:positionV relativeFrom="paragraph">
                  <wp:posOffset>-295491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153" w:rsidRDefault="00211153" w:rsidP="00211153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28F468DF" wp14:editId="43680210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22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.35pt;margin-top:-23.25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" stroked="f">
                <v:textbox>
                  <w:txbxContent>
                    <w:p w:rsidR="00211153" w:rsidRDefault="00211153" w:rsidP="00211153">
                      <w:bookmarkStart w:id="1" w:name="_GoBack"/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28F468DF" wp14:editId="43680210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329B2" w:rsidRPr="00397DBB">
        <w:rPr>
          <w:rFonts w:cs="Times New Roman"/>
          <w:sz w:val="50"/>
          <w:szCs w:val="50"/>
        </w:rPr>
        <w:t>頭頸癌放射治療衛教</w:t>
      </w:r>
    </w:p>
    <w:p w:rsidR="00E329B2" w:rsidRPr="00397DBB" w:rsidRDefault="00E329B2" w:rsidP="00517B3E">
      <w:pPr>
        <w:spacing w:beforeLines="100" w:before="360"/>
        <w:rPr>
          <w:rFonts w:cs="Times New Roman"/>
          <w:sz w:val="32"/>
          <w:szCs w:val="32"/>
        </w:rPr>
      </w:pPr>
      <w:r w:rsidRPr="00397DBB">
        <w:rPr>
          <w:rFonts w:cs="Times New Roman"/>
          <w:sz w:val="32"/>
          <w:szCs w:val="32"/>
        </w:rPr>
        <w:t>一、放射治療流程</w:t>
      </w:r>
    </w:p>
    <w:p w:rsidR="00E329B2" w:rsidRPr="00397DBB" w:rsidRDefault="00E329B2" w:rsidP="00E329B2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進行放射治療前，放射師為您進行</w:t>
      </w:r>
      <w:r w:rsidRPr="00397DBB">
        <w:rPr>
          <w:rFonts w:cs="Times New Roman"/>
          <w:sz w:val="28"/>
          <w:szCs w:val="28"/>
          <w:u w:val="single"/>
        </w:rPr>
        <w:t>固定模具製作</w:t>
      </w:r>
      <w:r w:rsidRPr="00397DBB">
        <w:rPr>
          <w:rFonts w:cs="Times New Roman"/>
          <w:sz w:val="28"/>
          <w:szCs w:val="28"/>
        </w:rPr>
        <w:t>，確保每天治療位置一致性。接著進行</w:t>
      </w:r>
      <w:r w:rsidRPr="00397DBB">
        <w:rPr>
          <w:rFonts w:cs="Times New Roman"/>
          <w:sz w:val="28"/>
          <w:szCs w:val="28"/>
          <w:u w:val="single"/>
        </w:rPr>
        <w:t>電腦斷層定位攝影</w:t>
      </w:r>
      <w:r w:rsidRPr="00397DBB">
        <w:rPr>
          <w:rFonts w:cs="Times New Roman"/>
          <w:sz w:val="28"/>
          <w:szCs w:val="28"/>
        </w:rPr>
        <w:t>，放射師會在您身上畫定位記號，並使用抗敏紙膠保護，</w:t>
      </w:r>
      <w:r w:rsidRPr="00397DBB">
        <w:rPr>
          <w:rFonts w:cs="Times New Roman"/>
          <w:sz w:val="28"/>
          <w:szCs w:val="28"/>
          <w:u w:val="single"/>
        </w:rPr>
        <w:t>治療期間須維持記號完整性</w:t>
      </w:r>
      <w:r w:rsidRPr="00397DBB">
        <w:rPr>
          <w:rFonts w:cs="Times New Roman"/>
          <w:sz w:val="28"/>
          <w:szCs w:val="28"/>
        </w:rPr>
        <w:t>，洗澡勿用肥皂或沐浴乳用力搓洗，若記號不清楚，需由放射師處理，勿自行補記號。</w:t>
      </w:r>
    </w:p>
    <w:p w:rsidR="00E329B2" w:rsidRPr="00397DBB" w:rsidRDefault="00E329B2" w:rsidP="00E329B2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醫師和醫學物理師利用電腦斷層定位攝影的影像為您製作</w:t>
      </w:r>
      <w:r w:rsidRPr="00397DBB">
        <w:rPr>
          <w:rFonts w:cs="Times New Roman"/>
          <w:sz w:val="28"/>
          <w:szCs w:val="28"/>
          <w:u w:val="single"/>
        </w:rPr>
        <w:t>精密治療計畫</w:t>
      </w:r>
      <w:r w:rsidRPr="00397DBB">
        <w:rPr>
          <w:rFonts w:cs="Times New Roman"/>
          <w:sz w:val="28"/>
          <w:szCs w:val="28"/>
        </w:rPr>
        <w:t>，依計畫複雜程度，需一至數天完成。</w:t>
      </w:r>
    </w:p>
    <w:p w:rsidR="00E329B2" w:rsidRPr="00397DBB" w:rsidRDefault="00E329B2" w:rsidP="00E329B2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放射治療時間為週一至週五，請您攜帶健保卡並依約定時間抵達，為達最佳治療效果，</w:t>
      </w:r>
      <w:r w:rsidRPr="00397DBB">
        <w:rPr>
          <w:rFonts w:cs="Times New Roman"/>
          <w:sz w:val="28"/>
          <w:szCs w:val="28"/>
          <w:u w:val="single"/>
        </w:rPr>
        <w:t>治療期間勿任意中斷</w:t>
      </w:r>
      <w:r w:rsidRPr="00397DBB">
        <w:rPr>
          <w:rFonts w:cs="Times New Roman"/>
          <w:sz w:val="28"/>
          <w:szCs w:val="28"/>
        </w:rPr>
        <w:t>。治療中如有任何不適</w:t>
      </w:r>
      <w:r w:rsidRPr="00397DBB">
        <w:rPr>
          <w:rFonts w:cs="Times New Roman"/>
          <w:sz w:val="28"/>
          <w:szCs w:val="28"/>
        </w:rPr>
        <w:t>(</w:t>
      </w:r>
      <w:r w:rsidRPr="00397DBB">
        <w:rPr>
          <w:rFonts w:cs="Times New Roman"/>
          <w:sz w:val="28"/>
          <w:szCs w:val="28"/>
        </w:rPr>
        <w:t>體溫高於</w:t>
      </w:r>
      <w:r w:rsidRPr="00397DBB">
        <w:rPr>
          <w:rFonts w:cs="Times New Roman"/>
          <w:sz w:val="28"/>
          <w:szCs w:val="28"/>
        </w:rPr>
        <w:t>38</w:t>
      </w:r>
      <w:r w:rsidRPr="00397DBB">
        <w:rPr>
          <w:rFonts w:cs="Times New Roman"/>
          <w:sz w:val="28"/>
          <w:szCs w:val="28"/>
        </w:rPr>
        <w:t>度</w:t>
      </w:r>
      <w:r w:rsidRPr="00397DBB">
        <w:rPr>
          <w:rFonts w:cs="Times New Roman"/>
          <w:sz w:val="28"/>
          <w:szCs w:val="28"/>
        </w:rPr>
        <w:t>C)</w:t>
      </w:r>
      <w:r w:rsidRPr="00397DBB">
        <w:rPr>
          <w:rFonts w:cs="Times New Roman"/>
          <w:sz w:val="28"/>
          <w:szCs w:val="28"/>
        </w:rPr>
        <w:t>，請立即告知醫護人員評估處置。</w:t>
      </w:r>
    </w:p>
    <w:p w:rsidR="00F76234" w:rsidRPr="00D96F30" w:rsidRDefault="00F76234">
      <w:pPr>
        <w:rPr>
          <w:rFonts w:cs="Times New Roman"/>
        </w:rPr>
      </w:pPr>
    </w:p>
    <w:p w:rsidR="005E162D" w:rsidRPr="00397DBB" w:rsidRDefault="005E162D">
      <w:pPr>
        <w:rPr>
          <w:rFonts w:cs="Times New Roman"/>
          <w:sz w:val="32"/>
          <w:szCs w:val="32"/>
        </w:rPr>
      </w:pPr>
      <w:r w:rsidRPr="00397DBB">
        <w:rPr>
          <w:rFonts w:cs="Times New Roman"/>
          <w:sz w:val="32"/>
          <w:szCs w:val="32"/>
        </w:rPr>
        <w:t>二、治療中注意事項及照護</w:t>
      </w:r>
    </w:p>
    <w:p w:rsidR="00C723A4" w:rsidRPr="00397DBB" w:rsidRDefault="00C723A4" w:rsidP="00C723A4">
      <w:pPr>
        <w:pStyle w:val="a3"/>
        <w:numPr>
          <w:ilvl w:val="0"/>
          <w:numId w:val="1"/>
        </w:numPr>
        <w:ind w:leftChars="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30154F" w:rsidRPr="00397DBB" w:rsidRDefault="00C723A4" w:rsidP="00C723A4">
      <w:pPr>
        <w:pStyle w:val="a3"/>
        <w:numPr>
          <w:ilvl w:val="0"/>
          <w:numId w:val="1"/>
        </w:numPr>
        <w:ind w:leftChars="0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397DBB">
        <w:rPr>
          <w:rFonts w:cs="Times New Roman"/>
          <w:color w:val="212529"/>
          <w:sz w:val="28"/>
          <w:szCs w:val="28"/>
          <w:shd w:val="clear" w:color="auto" w:fill="FFFFFF"/>
        </w:rPr>
        <w:t>頸部接受</w:t>
      </w:r>
      <w:r w:rsidRPr="00397DBB">
        <w:rPr>
          <w:rFonts w:cs="Times New Roman"/>
          <w:sz w:val="28"/>
          <w:szCs w:val="28"/>
          <w:shd w:val="clear" w:color="auto" w:fill="FFFFFF"/>
        </w:rPr>
        <w:t>照射宜</w:t>
      </w:r>
      <w:r w:rsidR="0030154F" w:rsidRPr="00397DBB">
        <w:rPr>
          <w:rFonts w:cs="Times New Roman"/>
          <w:sz w:val="28"/>
          <w:szCs w:val="28"/>
          <w:shd w:val="clear" w:color="auto" w:fill="FFFFFF"/>
        </w:rPr>
        <w:t>穿</w:t>
      </w:r>
      <w:r w:rsidR="0030154F" w:rsidRPr="00397DBB">
        <w:rPr>
          <w:rFonts w:cs="Times New Roman"/>
          <w:sz w:val="28"/>
          <w:szCs w:val="28"/>
          <w:u w:val="single"/>
          <w:shd w:val="clear" w:color="auto" w:fill="FFFFFF"/>
        </w:rPr>
        <w:t>無領開口式衣服</w:t>
      </w:r>
      <w:r w:rsidRPr="00397DBB">
        <w:rPr>
          <w:rFonts w:cs="Times New Roman"/>
          <w:color w:val="212529"/>
          <w:sz w:val="28"/>
          <w:szCs w:val="28"/>
          <w:shd w:val="clear" w:color="auto" w:fill="FFFFFF"/>
        </w:rPr>
        <w:t>，</w:t>
      </w:r>
      <w:r w:rsidRPr="00397DBB">
        <w:rPr>
          <w:rFonts w:cs="Times New Roman"/>
          <w:kern w:val="0"/>
          <w:sz w:val="28"/>
          <w:szCs w:val="28"/>
        </w:rPr>
        <w:t>以減少照射部位皮膚摩擦。</w:t>
      </w:r>
    </w:p>
    <w:p w:rsidR="00C723A4" w:rsidRPr="00397DBB" w:rsidRDefault="00C723A4" w:rsidP="00C723A4">
      <w:pPr>
        <w:pStyle w:val="a3"/>
        <w:numPr>
          <w:ilvl w:val="0"/>
          <w:numId w:val="1"/>
        </w:numPr>
        <w:ind w:leftChars="0"/>
        <w:rPr>
          <w:rFonts w:cs="Times New Roman"/>
          <w:color w:val="000000"/>
          <w:sz w:val="28"/>
          <w:szCs w:val="28"/>
        </w:rPr>
      </w:pPr>
      <w:r w:rsidRPr="00397DBB">
        <w:rPr>
          <w:rFonts w:cs="Times New Roman"/>
          <w:color w:val="000000"/>
          <w:sz w:val="28"/>
          <w:szCs w:val="28"/>
        </w:rPr>
        <w:t>治療期間</w:t>
      </w:r>
      <w:r w:rsidRPr="00397DBB">
        <w:rPr>
          <w:rFonts w:cs="Times New Roman"/>
          <w:color w:val="000000"/>
          <w:sz w:val="28"/>
          <w:szCs w:val="28"/>
          <w:u w:val="single"/>
        </w:rPr>
        <w:t>勿剪髮</w:t>
      </w:r>
      <w:r w:rsidRPr="00397DBB">
        <w:rPr>
          <w:rFonts w:cs="Times New Roman"/>
          <w:color w:val="000000"/>
          <w:sz w:val="28"/>
          <w:szCs w:val="28"/>
        </w:rPr>
        <w:t>，避免影響固定模具的效果。</w:t>
      </w:r>
    </w:p>
    <w:p w:rsidR="00204BE2" w:rsidRPr="00397DBB" w:rsidRDefault="00204BE2" w:rsidP="00204BE2">
      <w:pPr>
        <w:pStyle w:val="a3"/>
        <w:numPr>
          <w:ilvl w:val="0"/>
          <w:numId w:val="1"/>
        </w:numPr>
        <w:ind w:leftChars="0"/>
        <w:rPr>
          <w:rFonts w:cs="Times New Roman"/>
          <w:sz w:val="28"/>
          <w:szCs w:val="28"/>
        </w:rPr>
      </w:pPr>
      <w:r w:rsidRPr="00397DBB">
        <w:rPr>
          <w:rFonts w:cs="Times New Roman"/>
          <w:kern w:val="0"/>
          <w:sz w:val="28"/>
          <w:szCs w:val="28"/>
        </w:rPr>
        <w:t>照射部位不可熱敷或冰敷，只需以溫水清洗，</w:t>
      </w:r>
      <w:r w:rsidRPr="00397DBB">
        <w:rPr>
          <w:rFonts w:cs="Times New Roman"/>
          <w:sz w:val="28"/>
          <w:szCs w:val="28"/>
        </w:rPr>
        <w:t>勿用肥皂等刺激性產品擦洗。</w:t>
      </w:r>
    </w:p>
    <w:p w:rsidR="005500BF" w:rsidRPr="00517B3E" w:rsidRDefault="0052252B" w:rsidP="005500BF">
      <w:pPr>
        <w:pStyle w:val="a3"/>
        <w:numPr>
          <w:ilvl w:val="0"/>
          <w:numId w:val="1"/>
        </w:numPr>
        <w:ind w:leftChars="0"/>
        <w:rPr>
          <w:rFonts w:cs="Times New Roman" w:hint="eastAsia"/>
          <w:sz w:val="28"/>
          <w:szCs w:val="28"/>
        </w:rPr>
      </w:pPr>
      <w:r w:rsidRPr="00397DBB">
        <w:rPr>
          <w:rFonts w:cs="Times New Roman"/>
          <w:sz w:val="28"/>
          <w:szCs w:val="28"/>
          <w:u w:val="single"/>
        </w:rPr>
        <w:t>治療前</w:t>
      </w:r>
      <w:r w:rsidRPr="00397DBB">
        <w:rPr>
          <w:rFonts w:cs="Times New Roman"/>
          <w:sz w:val="28"/>
          <w:szCs w:val="28"/>
          <w:u w:val="single"/>
        </w:rPr>
        <w:t>4</w:t>
      </w:r>
      <w:r w:rsidRPr="00397DBB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397DBB">
        <w:rPr>
          <w:rFonts w:cs="Times New Roman"/>
          <w:sz w:val="28"/>
          <w:szCs w:val="28"/>
        </w:rPr>
        <w:t>。</w:t>
      </w:r>
      <w:bookmarkStart w:id="0" w:name="_GoBack"/>
      <w:bookmarkEnd w:id="0"/>
    </w:p>
    <w:p w:rsidR="0052252B" w:rsidRPr="00397DBB" w:rsidRDefault="0052252B" w:rsidP="0052252B">
      <w:pPr>
        <w:pStyle w:val="a3"/>
        <w:numPr>
          <w:ilvl w:val="0"/>
          <w:numId w:val="1"/>
        </w:numPr>
        <w:ind w:leftChars="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lastRenderedPageBreak/>
        <w:t>治療副作用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 w:hint="eastAsia"/>
          <w:sz w:val="28"/>
          <w:szCs w:val="28"/>
        </w:rPr>
        <w:t>(1)</w:t>
      </w:r>
      <w:r w:rsidRPr="00397DBB">
        <w:rPr>
          <w:rFonts w:cs="Times New Roman"/>
          <w:sz w:val="28"/>
          <w:szCs w:val="28"/>
        </w:rPr>
        <w:t>皮膚反應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治療約</w:t>
      </w:r>
      <w:r w:rsidRPr="00397DBB">
        <w:rPr>
          <w:rFonts w:cs="Times New Roman"/>
          <w:sz w:val="28"/>
          <w:szCs w:val="28"/>
        </w:rPr>
        <w:t>2</w:t>
      </w:r>
      <w:r w:rsidRPr="00397DBB">
        <w:rPr>
          <w:rFonts w:cs="Times New Roman"/>
          <w:sz w:val="28"/>
          <w:szCs w:val="28"/>
        </w:rPr>
        <w:t>至</w:t>
      </w:r>
      <w:r w:rsidRPr="00397DBB">
        <w:rPr>
          <w:rFonts w:cs="Times New Roman"/>
          <w:sz w:val="28"/>
          <w:szCs w:val="28"/>
        </w:rPr>
        <w:t>3</w:t>
      </w:r>
      <w:r w:rsidRPr="00397DBB">
        <w:rPr>
          <w:rFonts w:cs="Times New Roman"/>
          <w:sz w:val="28"/>
          <w:szCs w:val="28"/>
        </w:rPr>
        <w:t>週後，照射部位皮膚開始有紅、腫、熱及微癢如同曬傷，</w:t>
      </w:r>
      <w:r w:rsidRPr="00397DBB">
        <w:rPr>
          <w:rFonts w:cs="Times New Roman"/>
          <w:sz w:val="28"/>
          <w:szCs w:val="28"/>
        </w:rPr>
        <w:t>4</w:t>
      </w:r>
      <w:r w:rsidRPr="00397DBB">
        <w:rPr>
          <w:rFonts w:cs="Times New Roman"/>
          <w:sz w:val="28"/>
          <w:szCs w:val="28"/>
        </w:rPr>
        <w:t>至</w:t>
      </w:r>
      <w:r w:rsidRPr="00397DBB">
        <w:rPr>
          <w:rFonts w:cs="Times New Roman"/>
          <w:sz w:val="28"/>
          <w:szCs w:val="28"/>
        </w:rPr>
        <w:t>5</w:t>
      </w:r>
      <w:r w:rsidRPr="00397DBB">
        <w:rPr>
          <w:rFonts w:cs="Times New Roman"/>
          <w:sz w:val="28"/>
          <w:szCs w:val="28"/>
        </w:rPr>
        <w:t>週後膚色會變黑、出現乾性脫屑，嚴重可能會導致濕性脫屑。勿隨意搔抓，易併發細菌感染。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(2)</w:t>
      </w:r>
      <w:r w:rsidRPr="00397DBB">
        <w:rPr>
          <w:rFonts w:cs="Times New Roman"/>
          <w:sz w:val="28"/>
          <w:szCs w:val="28"/>
        </w:rPr>
        <w:t>口乾</w:t>
      </w:r>
    </w:p>
    <w:p w:rsidR="0052252B" w:rsidRPr="00397DBB" w:rsidRDefault="0052252B" w:rsidP="005500BF">
      <w:pPr>
        <w:ind w:leftChars="100" w:left="240"/>
        <w:jc w:val="both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治療約</w:t>
      </w:r>
      <w:r w:rsidRPr="00397DBB">
        <w:rPr>
          <w:rFonts w:cs="Times New Roman"/>
          <w:sz w:val="28"/>
          <w:szCs w:val="28"/>
        </w:rPr>
        <w:t>2</w:t>
      </w:r>
      <w:r w:rsidRPr="00397DBB">
        <w:rPr>
          <w:rFonts w:cs="Times New Roman"/>
          <w:sz w:val="28"/>
          <w:szCs w:val="28"/>
        </w:rPr>
        <w:t>至</w:t>
      </w:r>
      <w:r w:rsidRPr="00397DBB">
        <w:rPr>
          <w:rFonts w:cs="Times New Roman"/>
          <w:sz w:val="28"/>
          <w:szCs w:val="28"/>
        </w:rPr>
        <w:t>3</w:t>
      </w:r>
      <w:r w:rsidRPr="00397DBB">
        <w:rPr>
          <w:rFonts w:cs="Times New Roman"/>
          <w:sz w:val="28"/>
          <w:szCs w:val="28"/>
        </w:rPr>
        <w:t>週後，會出現口腔乾燥，唾液分泌減少的現象，可多補充水分</w:t>
      </w:r>
      <w:r w:rsidR="008D7714" w:rsidRPr="00397DBB">
        <w:rPr>
          <w:rFonts w:cs="Times New Roman"/>
          <w:sz w:val="28"/>
          <w:szCs w:val="28"/>
        </w:rPr>
        <w:t>。利用咀嚼動作刺激唾液分泌，例如嚼口香糖、檸檬片、人工唾液。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 w:hint="eastAsia"/>
          <w:sz w:val="28"/>
          <w:szCs w:val="28"/>
        </w:rPr>
        <w:t>(3)</w:t>
      </w:r>
      <w:r w:rsidRPr="00397DBB">
        <w:rPr>
          <w:rFonts w:cs="Times New Roman"/>
          <w:sz w:val="28"/>
          <w:szCs w:val="28"/>
        </w:rPr>
        <w:t>味覺遲鈍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舌頭味覺神經受損，對食物的味覺感降低，一般在兩個月後可恢復，可經常變換菜色、注重食物色香味。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 w:hint="eastAsia"/>
          <w:sz w:val="28"/>
          <w:szCs w:val="28"/>
        </w:rPr>
        <w:t>(4)</w:t>
      </w:r>
      <w:r w:rsidRPr="00397DBB">
        <w:rPr>
          <w:rFonts w:cs="Times New Roman"/>
          <w:sz w:val="28"/>
          <w:szCs w:val="28"/>
        </w:rPr>
        <w:t>口腔黏膜炎</w:t>
      </w:r>
    </w:p>
    <w:p w:rsidR="0052252B" w:rsidRPr="005500BF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治療約</w:t>
      </w:r>
      <w:r w:rsidRPr="00397DBB">
        <w:rPr>
          <w:rFonts w:cs="Times New Roman"/>
          <w:sz w:val="28"/>
          <w:szCs w:val="28"/>
        </w:rPr>
        <w:t>2</w:t>
      </w:r>
      <w:r w:rsidRPr="00397DBB">
        <w:rPr>
          <w:rFonts w:cs="Times New Roman"/>
          <w:sz w:val="28"/>
          <w:szCs w:val="28"/>
        </w:rPr>
        <w:t>至</w:t>
      </w:r>
      <w:r w:rsidRPr="00397DBB">
        <w:rPr>
          <w:rFonts w:cs="Times New Roman"/>
          <w:sz w:val="28"/>
          <w:szCs w:val="28"/>
        </w:rPr>
        <w:t>3</w:t>
      </w:r>
      <w:r w:rsidRPr="00397DBB">
        <w:rPr>
          <w:rFonts w:cs="Times New Roman"/>
          <w:sz w:val="28"/>
          <w:szCs w:val="28"/>
        </w:rPr>
        <w:t>週後，口腔黏膜紅腫痛和吞嚥困難等不適狀況會逐漸加劇，避免太冷或太熱等刺激性食物。</w:t>
      </w:r>
      <w:r w:rsidR="008D7714" w:rsidRPr="005500BF">
        <w:rPr>
          <w:rFonts w:cs="Times New Roman" w:hint="eastAsia"/>
          <w:sz w:val="28"/>
          <w:szCs w:val="28"/>
        </w:rPr>
        <w:t>養成進食後即漱口的好習慣，</w:t>
      </w:r>
      <w:r w:rsidR="00B0531C" w:rsidRPr="005500BF">
        <w:rPr>
          <w:rFonts w:cs="Times New Roman" w:hint="eastAsia"/>
          <w:sz w:val="28"/>
          <w:szCs w:val="28"/>
        </w:rPr>
        <w:t>可使用經醫師指定的漱口水</w:t>
      </w:r>
      <w:r w:rsidR="008D7714" w:rsidRPr="00397DBB">
        <w:rPr>
          <w:rFonts w:cs="Times New Roman" w:hint="eastAsia"/>
          <w:sz w:val="28"/>
          <w:szCs w:val="28"/>
        </w:rPr>
        <w:t>來</w:t>
      </w:r>
      <w:r w:rsidR="008D7714" w:rsidRPr="00397DBB">
        <w:rPr>
          <w:rFonts w:cs="Times New Roman"/>
          <w:sz w:val="28"/>
          <w:szCs w:val="28"/>
        </w:rPr>
        <w:t>保持口腔清潔衛生</w:t>
      </w:r>
      <w:r w:rsidR="0069346B" w:rsidRPr="005500BF">
        <w:rPr>
          <w:rFonts w:cs="Times New Roman"/>
          <w:sz w:val="28"/>
          <w:szCs w:val="28"/>
        </w:rPr>
        <w:t>。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 w:hint="eastAsia"/>
          <w:sz w:val="28"/>
          <w:szCs w:val="28"/>
        </w:rPr>
        <w:t>(5)</w:t>
      </w:r>
      <w:r w:rsidRPr="00397DBB">
        <w:rPr>
          <w:rFonts w:cs="Times New Roman"/>
          <w:sz w:val="28"/>
          <w:szCs w:val="28"/>
        </w:rPr>
        <w:t>牙關緊閉及頸部僵硬</w:t>
      </w:r>
    </w:p>
    <w:p w:rsidR="0052252B" w:rsidRPr="00397DBB" w:rsidRDefault="0052252B" w:rsidP="005500BF">
      <w:pPr>
        <w:ind w:leftChars="100" w:left="24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治療中或治療後可能發生，多加強張口運動和頸部復健運動。</w:t>
      </w:r>
    </w:p>
    <w:p w:rsidR="0052252B" w:rsidRPr="00397DBB" w:rsidRDefault="0052252B" w:rsidP="0052252B">
      <w:pPr>
        <w:pStyle w:val="a3"/>
        <w:numPr>
          <w:ilvl w:val="0"/>
          <w:numId w:val="1"/>
        </w:numPr>
        <w:ind w:leftChars="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t>大部分病人在治療後期會感覺特別疲倦</w:t>
      </w:r>
      <w:r w:rsidR="003D452C" w:rsidRPr="00397DBB">
        <w:rPr>
          <w:rFonts w:cs="Times New Roman" w:hint="eastAsia"/>
          <w:sz w:val="28"/>
          <w:szCs w:val="28"/>
        </w:rPr>
        <w:t>!</w:t>
      </w:r>
      <w:r w:rsidRPr="00397DBB">
        <w:rPr>
          <w:rFonts w:cs="Times New Roman"/>
          <w:sz w:val="28"/>
          <w:szCs w:val="28"/>
        </w:rPr>
        <w:t>因身體需要較多能量來修復受治療影響的正常組織，應</w:t>
      </w:r>
      <w:r w:rsidRPr="00397DBB">
        <w:rPr>
          <w:rFonts w:cs="Times New Roman"/>
          <w:sz w:val="28"/>
          <w:szCs w:val="28"/>
          <w:u w:val="single"/>
        </w:rPr>
        <w:t>充分休息</w:t>
      </w:r>
      <w:r w:rsidRPr="00397DBB">
        <w:rPr>
          <w:rFonts w:cs="Times New Roman"/>
          <w:sz w:val="28"/>
          <w:szCs w:val="28"/>
        </w:rPr>
        <w:t>，亦可</w:t>
      </w:r>
      <w:r w:rsidRPr="00397DBB">
        <w:rPr>
          <w:rFonts w:cs="Times New Roman"/>
          <w:sz w:val="28"/>
          <w:szCs w:val="28"/>
          <w:u w:val="single"/>
        </w:rPr>
        <w:t>適度運動</w:t>
      </w:r>
      <w:r w:rsidRPr="00397DBB">
        <w:rPr>
          <w:rFonts w:cs="Times New Roman"/>
          <w:sz w:val="28"/>
          <w:szCs w:val="28"/>
        </w:rPr>
        <w:t>。</w:t>
      </w:r>
    </w:p>
    <w:p w:rsidR="0052252B" w:rsidRPr="00397DBB" w:rsidRDefault="0052252B" w:rsidP="00621380">
      <w:pPr>
        <w:pStyle w:val="a3"/>
        <w:numPr>
          <w:ilvl w:val="0"/>
          <w:numId w:val="1"/>
        </w:numPr>
        <w:ind w:leftChars="0"/>
        <w:rPr>
          <w:rFonts w:cs="Times New Roman"/>
          <w:sz w:val="28"/>
          <w:szCs w:val="28"/>
        </w:rPr>
      </w:pPr>
      <w:r w:rsidRPr="00397DBB">
        <w:rPr>
          <w:rFonts w:cs="Times New Roman"/>
          <w:sz w:val="28"/>
          <w:szCs w:val="28"/>
        </w:rPr>
        <w:lastRenderedPageBreak/>
        <w:t>治療期間採</w:t>
      </w:r>
      <w:r w:rsidRPr="00397DBB">
        <w:rPr>
          <w:rFonts w:cs="Times New Roman"/>
          <w:sz w:val="28"/>
          <w:szCs w:val="28"/>
          <w:u w:val="single"/>
        </w:rPr>
        <w:t>均衡飲食</w:t>
      </w:r>
      <w:r w:rsidRPr="00397DBB">
        <w:rPr>
          <w:rFonts w:cs="Times New Roman"/>
          <w:sz w:val="28"/>
          <w:szCs w:val="28"/>
        </w:rPr>
        <w:t>、少量多餐，並多攝取</w:t>
      </w:r>
      <w:r w:rsidRPr="00397DBB">
        <w:rPr>
          <w:rFonts w:cs="Times New Roman"/>
          <w:sz w:val="28"/>
          <w:szCs w:val="28"/>
          <w:u w:val="single"/>
        </w:rPr>
        <w:t>高蛋白食物</w:t>
      </w:r>
      <w:r w:rsidRPr="00397DBB">
        <w:rPr>
          <w:rFonts w:cs="Times New Roman"/>
          <w:sz w:val="28"/>
          <w:szCs w:val="28"/>
        </w:rPr>
        <w:t>，建議不要進食生食。</w:t>
      </w:r>
    </w:p>
    <w:p w:rsidR="00E134B0" w:rsidRPr="00D96F30" w:rsidRDefault="00E134B0" w:rsidP="00E134B0">
      <w:pPr>
        <w:rPr>
          <w:rFonts w:cs="Times New Roman"/>
        </w:rPr>
      </w:pPr>
    </w:p>
    <w:p w:rsidR="00E134B0" w:rsidRPr="00397DBB" w:rsidRDefault="00E134B0" w:rsidP="00E134B0">
      <w:pPr>
        <w:rPr>
          <w:rFonts w:cs="Times New Roman"/>
          <w:sz w:val="32"/>
          <w:szCs w:val="32"/>
        </w:rPr>
      </w:pPr>
      <w:r w:rsidRPr="00397DBB">
        <w:rPr>
          <w:rFonts w:cs="Times New Roman"/>
          <w:sz w:val="32"/>
          <w:szCs w:val="32"/>
        </w:rPr>
        <w:t>三、治療後注意事項</w:t>
      </w:r>
    </w:p>
    <w:p w:rsidR="00E134B0" w:rsidRPr="00397DBB" w:rsidRDefault="00E05DF9" w:rsidP="00E134B0">
      <w:pPr>
        <w:pStyle w:val="a3"/>
        <w:ind w:leftChars="0"/>
        <w:rPr>
          <w:rFonts w:cs="Times New Roman"/>
          <w:sz w:val="28"/>
          <w:szCs w:val="28"/>
        </w:rPr>
      </w:pPr>
      <w:r w:rsidRPr="00397DBB">
        <w:rPr>
          <w:rFonts w:cs="Times New Roman" w:hint="eastAsia"/>
          <w:sz w:val="28"/>
          <w:szCs w:val="28"/>
        </w:rPr>
        <w:t>一般建議放射治療後兩年內勿拔牙。</w:t>
      </w:r>
      <w:r w:rsidRPr="00397DBB">
        <w:rPr>
          <w:rFonts w:cs="Times New Roman"/>
          <w:sz w:val="28"/>
          <w:szCs w:val="28"/>
        </w:rPr>
        <w:t>需</w:t>
      </w:r>
      <w:r w:rsidRPr="00397DBB">
        <w:rPr>
          <w:rFonts w:cs="Times New Roman"/>
          <w:sz w:val="28"/>
          <w:szCs w:val="28"/>
          <w:u w:val="single"/>
        </w:rPr>
        <w:t>定期回診追蹤和檢查</w:t>
      </w:r>
      <w:r w:rsidRPr="00397DBB">
        <w:rPr>
          <w:rFonts w:cs="Times New Roman"/>
          <w:sz w:val="28"/>
          <w:szCs w:val="28"/>
        </w:rPr>
        <w:t>。</w:t>
      </w:r>
      <w:r w:rsidR="00E134B0" w:rsidRPr="00397DBB">
        <w:rPr>
          <w:rFonts w:cs="Times New Roman"/>
          <w:sz w:val="28"/>
          <w:szCs w:val="28"/>
        </w:rPr>
        <w:t>適度運動並維持正常體重。</w:t>
      </w:r>
    </w:p>
    <w:p w:rsidR="00E134B0" w:rsidRPr="00D96F30" w:rsidRDefault="00E134B0" w:rsidP="00E134B0">
      <w:pPr>
        <w:jc w:val="right"/>
        <w:rPr>
          <w:rFonts w:cs="Times New Roman"/>
          <w:szCs w:val="40"/>
        </w:rPr>
      </w:pPr>
    </w:p>
    <w:p w:rsidR="00E134B0" w:rsidRDefault="00E134B0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697E74" w:rsidRDefault="00697E74" w:rsidP="00E134B0">
      <w:pPr>
        <w:rPr>
          <w:rFonts w:cs="Times New Roman"/>
        </w:rPr>
      </w:pPr>
    </w:p>
    <w:p w:rsidR="00697E74" w:rsidRDefault="00697E74" w:rsidP="00E134B0">
      <w:pPr>
        <w:rPr>
          <w:rFonts w:cs="Times New Roman"/>
        </w:rPr>
      </w:pPr>
    </w:p>
    <w:p w:rsidR="00697E74" w:rsidRDefault="00697E74" w:rsidP="00E134B0">
      <w:pPr>
        <w:rPr>
          <w:rFonts w:cs="Times New Roman"/>
        </w:rPr>
      </w:pPr>
    </w:p>
    <w:p w:rsidR="00697E74" w:rsidRDefault="00697E74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B46C43" w:rsidRDefault="00B46C43" w:rsidP="00E134B0">
      <w:pPr>
        <w:rPr>
          <w:rFonts w:cs="Times New Roman"/>
        </w:rPr>
      </w:pPr>
    </w:p>
    <w:p w:rsidR="00397DBB" w:rsidRDefault="00790B0C" w:rsidP="00397DBB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397DBB" w:rsidRPr="00E613B8">
        <w:rPr>
          <w:rFonts w:cs="Times New Roman"/>
          <w:sz w:val="28"/>
          <w:szCs w:val="28"/>
        </w:rPr>
        <w:t>中總醫院</w:t>
      </w:r>
      <w:r w:rsidR="00397DBB" w:rsidRPr="00E613B8">
        <w:rPr>
          <w:rFonts w:cs="Times New Roman"/>
          <w:sz w:val="28"/>
          <w:szCs w:val="28"/>
        </w:rPr>
        <w:t xml:space="preserve"> </w:t>
      </w:r>
      <w:r w:rsidR="00397DBB" w:rsidRPr="00E613B8">
        <w:rPr>
          <w:rFonts w:cs="Times New Roman"/>
          <w:sz w:val="28"/>
          <w:szCs w:val="28"/>
        </w:rPr>
        <w:t>放射腫瘤科</w:t>
      </w:r>
    </w:p>
    <w:p w:rsidR="002908FF" w:rsidRPr="001E57FB" w:rsidRDefault="006508A7" w:rsidP="006508A7">
      <w:pPr>
        <w:pStyle w:val="a3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2908FF" w:rsidRPr="001E57FB" w:rsidSect="0062138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4A0" w:rsidRDefault="009054A0" w:rsidP="008D7714">
      <w:r>
        <w:separator/>
      </w:r>
    </w:p>
  </w:endnote>
  <w:endnote w:type="continuationSeparator" w:id="0">
    <w:p w:rsidR="009054A0" w:rsidRDefault="009054A0" w:rsidP="008D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4A0" w:rsidRDefault="009054A0" w:rsidP="008D7714">
      <w:r>
        <w:separator/>
      </w:r>
    </w:p>
  </w:footnote>
  <w:footnote w:type="continuationSeparator" w:id="0">
    <w:p w:rsidR="009054A0" w:rsidRDefault="009054A0" w:rsidP="008D7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72A46824"/>
    <w:lvl w:ilvl="0" w:tplc="2B7237E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4D73A9"/>
    <w:multiLevelType w:val="hybridMultilevel"/>
    <w:tmpl w:val="BCDE2D90"/>
    <w:lvl w:ilvl="0" w:tplc="5ACA5BFC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FD0E03"/>
    <w:multiLevelType w:val="hybridMultilevel"/>
    <w:tmpl w:val="FA1A47E8"/>
    <w:lvl w:ilvl="0" w:tplc="E7C65B22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CC"/>
    <w:rsid w:val="000B02CC"/>
    <w:rsid w:val="000B2A9D"/>
    <w:rsid w:val="00107AAB"/>
    <w:rsid w:val="001D3609"/>
    <w:rsid w:val="001E57FB"/>
    <w:rsid w:val="00204BE2"/>
    <w:rsid w:val="00210DB8"/>
    <w:rsid w:val="00211153"/>
    <w:rsid w:val="00220782"/>
    <w:rsid w:val="002528AA"/>
    <w:rsid w:val="002908FF"/>
    <w:rsid w:val="0030154F"/>
    <w:rsid w:val="00397DBB"/>
    <w:rsid w:val="003A7A60"/>
    <w:rsid w:val="003D0A94"/>
    <w:rsid w:val="003D452C"/>
    <w:rsid w:val="003F3E6E"/>
    <w:rsid w:val="003F5369"/>
    <w:rsid w:val="00506C8E"/>
    <w:rsid w:val="00517B3E"/>
    <w:rsid w:val="0052252B"/>
    <w:rsid w:val="005500BF"/>
    <w:rsid w:val="0055288D"/>
    <w:rsid w:val="00566369"/>
    <w:rsid w:val="005E162D"/>
    <w:rsid w:val="00600CC4"/>
    <w:rsid w:val="00621380"/>
    <w:rsid w:val="006508A7"/>
    <w:rsid w:val="0069346B"/>
    <w:rsid w:val="00697E74"/>
    <w:rsid w:val="006C2821"/>
    <w:rsid w:val="006F7D3B"/>
    <w:rsid w:val="007654F5"/>
    <w:rsid w:val="00790B0C"/>
    <w:rsid w:val="008A667B"/>
    <w:rsid w:val="008B2C05"/>
    <w:rsid w:val="008D7714"/>
    <w:rsid w:val="009054A0"/>
    <w:rsid w:val="0091106A"/>
    <w:rsid w:val="00922061"/>
    <w:rsid w:val="009C6BBA"/>
    <w:rsid w:val="00A05480"/>
    <w:rsid w:val="00AA542D"/>
    <w:rsid w:val="00B0531C"/>
    <w:rsid w:val="00B46C43"/>
    <w:rsid w:val="00C723A4"/>
    <w:rsid w:val="00D66B54"/>
    <w:rsid w:val="00D741F6"/>
    <w:rsid w:val="00D96F30"/>
    <w:rsid w:val="00E05DF9"/>
    <w:rsid w:val="00E134B0"/>
    <w:rsid w:val="00E22311"/>
    <w:rsid w:val="00E24FA0"/>
    <w:rsid w:val="00E329B2"/>
    <w:rsid w:val="00EC4027"/>
    <w:rsid w:val="00EC64D8"/>
    <w:rsid w:val="00F125F6"/>
    <w:rsid w:val="00F76234"/>
    <w:rsid w:val="00FB17EE"/>
    <w:rsid w:val="00FC297C"/>
    <w:rsid w:val="00FE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32B48"/>
  <w15:chartTrackingRefBased/>
  <w15:docId w15:val="{95616B6C-1366-4997-96F9-6FE5B98B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3A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D77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D77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D77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D77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D7966-FEE0-4FF0-A475-2F8C06E77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38</cp:revision>
  <cp:lastPrinted>2020-02-23T12:20:00Z</cp:lastPrinted>
  <dcterms:created xsi:type="dcterms:W3CDTF">2020-01-16T06:38:00Z</dcterms:created>
  <dcterms:modified xsi:type="dcterms:W3CDTF">2021-09-29T08:11:00Z</dcterms:modified>
</cp:coreProperties>
</file>