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6845"/>
        <w:gridCol w:w="1884"/>
      </w:tblGrid>
      <w:tr w:rsidR="00943F34" w:rsidRPr="00AD66D6" w14:paraId="1BADDC42" w14:textId="77777777" w:rsidTr="002F1C95">
        <w:trPr>
          <w:trHeight w:val="702"/>
          <w:jc w:val="center"/>
        </w:trPr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58311B8" w14:textId="77777777" w:rsidR="00943F34" w:rsidRPr="00AD66D6" w:rsidRDefault="00943F34" w:rsidP="00DE42C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68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04BAB85" w14:textId="77777777" w:rsidR="00943F34" w:rsidRPr="00AD66D6" w:rsidRDefault="00831B46" w:rsidP="00227A06">
            <w:pPr>
              <w:autoSpaceDE w:val="0"/>
              <w:autoSpaceDN w:val="0"/>
              <w:adjustRightInd w:val="0"/>
              <w:snapToGrid w:val="0"/>
              <w:jc w:val="distribute"/>
              <w:rPr>
                <w:bCs/>
                <w:sz w:val="40"/>
                <w:szCs w:val="40"/>
              </w:rPr>
            </w:pPr>
            <w:r>
              <w:rPr>
                <w:rFonts w:hint="eastAsia"/>
                <w:bCs/>
                <w:sz w:val="40"/>
                <w:szCs w:val="40"/>
              </w:rPr>
              <w:t>委外廠商保密切結書</w:t>
            </w:r>
          </w:p>
        </w:tc>
        <w:tc>
          <w:tcPr>
            <w:tcW w:w="18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FFC178" w14:textId="77777777" w:rsidR="00943F34" w:rsidRPr="00AD66D6" w:rsidRDefault="00943F34" w:rsidP="00DE42C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sz w:val="40"/>
                <w:szCs w:val="40"/>
              </w:rPr>
            </w:pPr>
          </w:p>
        </w:tc>
      </w:tr>
      <w:tr w:rsidR="00943F34" w:rsidRPr="00AD66D6" w14:paraId="1877D256" w14:textId="77777777" w:rsidTr="00484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3768"/>
          <w:jc w:val="center"/>
        </w:trPr>
        <w:tc>
          <w:tcPr>
            <w:tcW w:w="10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78446" w14:textId="77777777" w:rsidR="00943F34" w:rsidRDefault="00943F34" w:rsidP="00227A06">
            <w:pPr>
              <w:autoSpaceDE w:val="0"/>
              <w:snapToGrid w:val="0"/>
              <w:spacing w:beforeLines="50" w:before="180" w:afterLines="50" w:after="180"/>
              <w:ind w:leftChars="151" w:left="362" w:rightChars="104" w:right="250" w:firstLineChars="256" w:firstLine="666"/>
              <w:jc w:val="both"/>
              <w:rPr>
                <w:sz w:val="26"/>
                <w:szCs w:val="26"/>
              </w:rPr>
            </w:pPr>
            <w:r w:rsidRPr="00AD66D6">
              <w:rPr>
                <w:sz w:val="26"/>
                <w:szCs w:val="26"/>
                <w:u w:val="single"/>
              </w:rPr>
              <w:t xml:space="preserve">　</w:t>
            </w:r>
            <w:r w:rsidRPr="00AD66D6">
              <w:rPr>
                <w:sz w:val="26"/>
                <w:szCs w:val="26"/>
                <w:u w:val="single"/>
              </w:rPr>
              <w:t xml:space="preserve"> </w:t>
            </w:r>
            <w:r w:rsidRPr="00AD66D6">
              <w:rPr>
                <w:sz w:val="26"/>
                <w:szCs w:val="26"/>
                <w:u w:val="single"/>
              </w:rPr>
              <w:t xml:space="preserve">　　　</w:t>
            </w:r>
            <w:r w:rsidRPr="00AD66D6">
              <w:rPr>
                <w:sz w:val="26"/>
                <w:szCs w:val="26"/>
                <w:u w:val="single"/>
              </w:rPr>
              <w:t xml:space="preserve"> </w:t>
            </w:r>
            <w:r w:rsidRPr="00AD66D6">
              <w:rPr>
                <w:sz w:val="26"/>
                <w:szCs w:val="26"/>
                <w:u w:val="single"/>
              </w:rPr>
              <w:t xml:space="preserve">　　　　</w:t>
            </w:r>
            <w:r w:rsidRPr="00AD66D6">
              <w:rPr>
                <w:sz w:val="26"/>
                <w:szCs w:val="26"/>
                <w:u w:val="single"/>
              </w:rPr>
              <w:t xml:space="preserve">    </w:t>
            </w:r>
            <w:r w:rsidRPr="00AD66D6">
              <w:rPr>
                <w:sz w:val="26"/>
                <w:szCs w:val="26"/>
              </w:rPr>
              <w:t>（以下簡稱廠商）受</w:t>
            </w:r>
            <w:r w:rsidR="00D60902" w:rsidRPr="00D60902">
              <w:rPr>
                <w:rFonts w:hint="eastAsia"/>
                <w:sz w:val="26"/>
                <w:szCs w:val="26"/>
                <w:u w:val="single"/>
              </w:rPr>
              <w:t>國軍</w:t>
            </w:r>
            <w:proofErr w:type="gramStart"/>
            <w:r w:rsidR="00D60902" w:rsidRPr="00D60902">
              <w:rPr>
                <w:rFonts w:hint="eastAsia"/>
                <w:sz w:val="26"/>
                <w:szCs w:val="26"/>
                <w:u w:val="single"/>
              </w:rPr>
              <w:t>臺</w:t>
            </w:r>
            <w:proofErr w:type="gramEnd"/>
            <w:r w:rsidR="00D60902" w:rsidRPr="00D60902">
              <w:rPr>
                <w:rFonts w:hint="eastAsia"/>
                <w:sz w:val="26"/>
                <w:szCs w:val="26"/>
                <w:u w:val="single"/>
              </w:rPr>
              <w:t>中總醫院</w:t>
            </w:r>
            <w:r w:rsidRPr="00AD66D6">
              <w:rPr>
                <w:sz w:val="26"/>
                <w:szCs w:val="26"/>
              </w:rPr>
              <w:t>(</w:t>
            </w:r>
            <w:r w:rsidR="00DE42CD">
              <w:rPr>
                <w:sz w:val="26"/>
                <w:szCs w:val="26"/>
              </w:rPr>
              <w:t>以下</w:t>
            </w:r>
            <w:r w:rsidR="004901CE" w:rsidRPr="00AD66D6">
              <w:rPr>
                <w:sz w:val="26"/>
                <w:szCs w:val="26"/>
              </w:rPr>
              <w:t>簡</w:t>
            </w:r>
            <w:r w:rsidR="00DE42CD">
              <w:rPr>
                <w:sz w:val="26"/>
                <w:szCs w:val="26"/>
              </w:rPr>
              <w:t>稱</w:t>
            </w:r>
            <w:r w:rsidR="00D60902">
              <w:rPr>
                <w:sz w:val="26"/>
                <w:szCs w:val="26"/>
              </w:rPr>
              <w:t>本院</w:t>
            </w:r>
            <w:r w:rsidRPr="00AD66D6">
              <w:rPr>
                <w:sz w:val="26"/>
                <w:szCs w:val="26"/>
              </w:rPr>
              <w:t>)</w:t>
            </w:r>
            <w:r w:rsidRPr="00AD66D6">
              <w:rPr>
                <w:sz w:val="26"/>
                <w:szCs w:val="26"/>
              </w:rPr>
              <w:t>委託辦理「</w:t>
            </w:r>
            <w:r w:rsidRPr="00AD66D6">
              <w:rPr>
                <w:sz w:val="26"/>
                <w:szCs w:val="26"/>
                <w:u w:val="single"/>
              </w:rPr>
              <w:t xml:space="preserve">　　　　　　　</w:t>
            </w:r>
            <w:r w:rsidRPr="00AD66D6">
              <w:rPr>
                <w:sz w:val="26"/>
                <w:szCs w:val="26"/>
                <w:u w:val="single"/>
              </w:rPr>
              <w:t xml:space="preserve">       </w:t>
            </w:r>
            <w:r w:rsidRPr="00AD66D6">
              <w:rPr>
                <w:sz w:val="26"/>
                <w:szCs w:val="26"/>
                <w:u w:val="single"/>
              </w:rPr>
              <w:t xml:space="preserve">　　　</w:t>
            </w:r>
            <w:r w:rsidRPr="00AD66D6">
              <w:rPr>
                <w:sz w:val="26"/>
                <w:szCs w:val="26"/>
              </w:rPr>
              <w:t>」（以下簡稱本專案），廠商因執行本專案所接觸之資料，具結依下列規定保密並履行責任：</w:t>
            </w:r>
          </w:p>
          <w:p w14:paraId="07CA6965" w14:textId="77777777" w:rsidR="00943F34" w:rsidRPr="00A45F1C" w:rsidRDefault="00943F34" w:rsidP="00DE42CD">
            <w:pPr>
              <w:widowControl w:val="0"/>
              <w:numPr>
                <w:ilvl w:val="0"/>
                <w:numId w:val="35"/>
              </w:numPr>
              <w:tabs>
                <w:tab w:val="clear" w:pos="480"/>
                <w:tab w:val="num" w:pos="1073"/>
              </w:tabs>
              <w:spacing w:line="400" w:lineRule="exact"/>
              <w:ind w:left="1072" w:rightChars="104" w:right="250" w:hanging="567"/>
              <w:jc w:val="both"/>
            </w:pPr>
            <w:r w:rsidRPr="00A45F1C">
              <w:t>廠商</w:t>
            </w:r>
            <w:r w:rsidRPr="00A45F1C">
              <w:rPr>
                <w:rFonts w:hint="eastAsia"/>
              </w:rPr>
              <w:t>及</w:t>
            </w:r>
            <w:proofErr w:type="gramStart"/>
            <w:r w:rsidRPr="00A45F1C">
              <w:t>複</w:t>
            </w:r>
            <w:proofErr w:type="gramEnd"/>
            <w:r w:rsidRPr="00A45F1C">
              <w:t>委託</w:t>
            </w:r>
            <w:r w:rsidRPr="00A45F1C">
              <w:rPr>
                <w:rFonts w:hint="eastAsia"/>
              </w:rPr>
              <w:t>廠商應</w:t>
            </w:r>
            <w:r w:rsidRPr="00A45F1C">
              <w:t>遵循</w:t>
            </w:r>
            <w:proofErr w:type="gramStart"/>
            <w:r w:rsidR="00D60902">
              <w:t>本院</w:t>
            </w:r>
            <w:r w:rsidR="00270F9B">
              <w:t>資通</w:t>
            </w:r>
            <w:proofErr w:type="gramEnd"/>
            <w:r w:rsidR="00270F9B">
              <w:t>安全</w:t>
            </w:r>
            <w:r w:rsidRPr="00A45F1C">
              <w:t>政策與目標，恪守</w:t>
            </w:r>
            <w:r w:rsidR="00D60902">
              <w:t>本院</w:t>
            </w:r>
            <w:r w:rsidRPr="00A45F1C">
              <w:t>資訊安全管理制度</w:t>
            </w:r>
            <w:r w:rsidRPr="00A45F1C">
              <w:t>(ISMS)</w:t>
            </w:r>
            <w:r w:rsidRPr="00A45F1C">
              <w:rPr>
                <w:rFonts w:hint="eastAsia"/>
              </w:rPr>
              <w:t>中</w:t>
            </w:r>
            <w:r w:rsidRPr="00A45F1C">
              <w:t>各項</w:t>
            </w:r>
            <w:r w:rsidRPr="00A45F1C">
              <w:rPr>
                <w:rFonts w:hint="eastAsia"/>
              </w:rPr>
              <w:t>對委外廠商所規定之</w:t>
            </w:r>
            <w:r w:rsidRPr="00A45F1C">
              <w:t>作業規範</w:t>
            </w:r>
            <w:r w:rsidRPr="00A45F1C">
              <w:rPr>
                <w:rFonts w:ascii="新細明體" w:eastAsia="新細明體" w:hAnsi="新細明體" w:hint="eastAsia"/>
              </w:rPr>
              <w:t>、</w:t>
            </w:r>
            <w:r w:rsidRPr="00A45F1C">
              <w:t>流程及相關法令法規之要求。</w:t>
            </w:r>
          </w:p>
          <w:p w14:paraId="7B39F3D2" w14:textId="77777777" w:rsidR="00943F34" w:rsidRPr="00AD66D6" w:rsidRDefault="00943F34" w:rsidP="00DE42CD">
            <w:pPr>
              <w:widowControl w:val="0"/>
              <w:numPr>
                <w:ilvl w:val="0"/>
                <w:numId w:val="35"/>
              </w:numPr>
              <w:tabs>
                <w:tab w:val="clear" w:pos="480"/>
                <w:tab w:val="num" w:pos="1073"/>
              </w:tabs>
              <w:spacing w:line="400" w:lineRule="exact"/>
              <w:ind w:left="1073" w:rightChars="104" w:right="250" w:hanging="567"/>
              <w:jc w:val="both"/>
            </w:pPr>
            <w:r w:rsidRPr="00AD66D6">
              <w:t>廠商及其指定之代理人、專案經理、專案顧問、員工等於本專案進行期間因進行調查、搜集依合約所產生或所接觸之資料，非經</w:t>
            </w:r>
            <w:r w:rsidR="00D60902">
              <w:t>本院</w:t>
            </w:r>
            <w:r w:rsidRPr="00AD66D6">
              <w:t>同意或授權，不得以任何形式洩漏或將上開資料再使用或交付第三者。對所獲得或知悉之上述資料，廠商須負保密責任。</w:t>
            </w:r>
          </w:p>
          <w:p w14:paraId="794BBEF7" w14:textId="077FEEC7" w:rsidR="00943F34" w:rsidRDefault="00943F34" w:rsidP="00DE42CD">
            <w:pPr>
              <w:widowControl w:val="0"/>
              <w:numPr>
                <w:ilvl w:val="0"/>
                <w:numId w:val="35"/>
              </w:numPr>
              <w:tabs>
                <w:tab w:val="clear" w:pos="480"/>
                <w:tab w:val="num" w:pos="1073"/>
              </w:tabs>
              <w:spacing w:line="400" w:lineRule="exact"/>
              <w:ind w:left="1073" w:rightChars="104" w:right="250" w:hanging="567"/>
              <w:jc w:val="both"/>
            </w:pPr>
            <w:r w:rsidRPr="00AD66D6">
              <w:t>資料保密期限，不受本專案工作完成（結案）及廠商不同工作地點及時間之限制，廠商持有或獲知資料，未經</w:t>
            </w:r>
            <w:r w:rsidR="00D60902">
              <w:t>本院</w:t>
            </w:r>
            <w:r w:rsidRPr="00AD66D6">
              <w:t>書面同意或授權，不得洩漏或公開於第三者。</w:t>
            </w:r>
          </w:p>
          <w:p w14:paraId="51F7F746" w14:textId="26334249" w:rsidR="00F42F38" w:rsidRPr="00F42F38" w:rsidRDefault="00F42F38" w:rsidP="00DE42CD">
            <w:pPr>
              <w:widowControl w:val="0"/>
              <w:numPr>
                <w:ilvl w:val="0"/>
                <w:numId w:val="35"/>
              </w:numPr>
              <w:tabs>
                <w:tab w:val="clear" w:pos="480"/>
                <w:tab w:val="num" w:pos="1073"/>
              </w:tabs>
              <w:spacing w:line="400" w:lineRule="exact"/>
              <w:ind w:left="1073" w:rightChars="104" w:right="250" w:hanging="567"/>
              <w:jc w:val="both"/>
              <w:rPr>
                <w:color w:val="FF0000"/>
              </w:rPr>
            </w:pPr>
            <w:r w:rsidRPr="00F42F38">
              <w:rPr>
                <w:rFonts w:hint="eastAsia"/>
                <w:color w:val="FF0000"/>
              </w:rPr>
              <w:t>委託關係終止或解除時，應返還、移交、刪除或銷毀履行契約而持有之資料。</w:t>
            </w:r>
          </w:p>
          <w:p w14:paraId="69E9F759" w14:textId="77777777" w:rsidR="00943F34" w:rsidRPr="00AD66D6" w:rsidRDefault="00943F34" w:rsidP="00DE42CD">
            <w:pPr>
              <w:widowControl w:val="0"/>
              <w:numPr>
                <w:ilvl w:val="0"/>
                <w:numId w:val="35"/>
              </w:numPr>
              <w:tabs>
                <w:tab w:val="clear" w:pos="480"/>
                <w:tab w:val="num" w:pos="1073"/>
              </w:tabs>
              <w:spacing w:line="400" w:lineRule="exact"/>
              <w:ind w:left="1073" w:rightChars="104" w:right="250" w:hanging="567"/>
              <w:jc w:val="both"/>
            </w:pPr>
            <w:r w:rsidRPr="00AD66D6">
              <w:t>廠商違反本保密切結書之規定，致造成機關或第三者之損害或賠償，廠商同意無條件負擔全部責任，包括因此所致</w:t>
            </w:r>
            <w:r w:rsidR="00D60902">
              <w:t>本院</w:t>
            </w:r>
            <w:r w:rsidRPr="00AD66D6">
              <w:t>或第三人涉訟，所須支付之一切費用及賠償。於第三人對機關提出請求訴訟，經</w:t>
            </w:r>
            <w:r w:rsidR="00D60902">
              <w:t>本院</w:t>
            </w:r>
            <w:r w:rsidRPr="00AD66D6">
              <w:t>以書面通知廠商提供相關資料，廠商應合作提供絕無異議。</w:t>
            </w:r>
          </w:p>
          <w:p w14:paraId="4FC307A5" w14:textId="77777777" w:rsidR="00943F34" w:rsidRPr="00A45F1C" w:rsidRDefault="00943F34" w:rsidP="00DE42CD">
            <w:pPr>
              <w:widowControl w:val="0"/>
              <w:numPr>
                <w:ilvl w:val="0"/>
                <w:numId w:val="35"/>
              </w:numPr>
              <w:tabs>
                <w:tab w:val="clear" w:pos="480"/>
                <w:tab w:val="num" w:pos="1073"/>
              </w:tabs>
              <w:spacing w:line="400" w:lineRule="exact"/>
              <w:ind w:left="1073" w:rightChars="104" w:right="250" w:hanging="567"/>
              <w:jc w:val="both"/>
            </w:pPr>
            <w:r w:rsidRPr="00A45F1C">
              <w:t>廠商執行業務上若有</w:t>
            </w:r>
            <w:proofErr w:type="gramStart"/>
            <w:r w:rsidRPr="00A45F1C">
              <w:t>複</w:t>
            </w:r>
            <w:proofErr w:type="gramEnd"/>
            <w:r w:rsidRPr="00A45F1C">
              <w:t>委託之需求，應事前取得</w:t>
            </w:r>
            <w:r w:rsidR="00D60902">
              <w:t>本院</w:t>
            </w:r>
            <w:r w:rsidRPr="00A45F1C">
              <w:t>之書面同意及該</w:t>
            </w:r>
            <w:proofErr w:type="gramStart"/>
            <w:r w:rsidRPr="00A45F1C">
              <w:t>複</w:t>
            </w:r>
            <w:proofErr w:type="gramEnd"/>
            <w:r w:rsidRPr="00A45F1C">
              <w:t>委託廠商對於機敏資料保密之書面承諾，並以書面通知機關</w:t>
            </w:r>
            <w:proofErr w:type="gramStart"/>
            <w:r w:rsidRPr="00A45F1C">
              <w:t>複</w:t>
            </w:r>
            <w:proofErr w:type="gramEnd"/>
            <w:r w:rsidRPr="00A45F1C">
              <w:t>委託廠商之名稱、地址及機敏資料處理之範圍及保護之方式。廠商應依對</w:t>
            </w:r>
            <w:proofErr w:type="gramStart"/>
            <w:r w:rsidRPr="00A45F1C">
              <w:t>複</w:t>
            </w:r>
            <w:proofErr w:type="gramEnd"/>
            <w:r w:rsidRPr="00A45F1C">
              <w:t>委託廠商依</w:t>
            </w:r>
            <w:r w:rsidR="00D60902">
              <w:t>本院</w:t>
            </w:r>
            <w:r w:rsidRPr="00A45F1C">
              <w:t>資訊安全管理制度</w:t>
            </w:r>
            <w:r w:rsidRPr="00A45F1C">
              <w:t>(ISMS)</w:t>
            </w:r>
            <w:r w:rsidRPr="00A45F1C">
              <w:t>等相關規定進行適當之監督。</w:t>
            </w:r>
          </w:p>
          <w:p w14:paraId="08091784" w14:textId="77777777" w:rsidR="00943F34" w:rsidRPr="00A45F1C" w:rsidRDefault="00943F34" w:rsidP="00DE42CD">
            <w:pPr>
              <w:widowControl w:val="0"/>
              <w:numPr>
                <w:ilvl w:val="0"/>
                <w:numId w:val="35"/>
              </w:numPr>
              <w:tabs>
                <w:tab w:val="clear" w:pos="480"/>
                <w:tab w:val="num" w:pos="1073"/>
              </w:tabs>
              <w:spacing w:line="400" w:lineRule="exact"/>
              <w:ind w:left="1073" w:rightChars="104" w:right="250" w:hanging="567"/>
              <w:jc w:val="both"/>
            </w:pPr>
            <w:r w:rsidRPr="00A45F1C">
              <w:t>廠商及其</w:t>
            </w:r>
            <w:proofErr w:type="gramStart"/>
            <w:r w:rsidRPr="00A45F1C">
              <w:t>複</w:t>
            </w:r>
            <w:proofErr w:type="gramEnd"/>
            <w:r w:rsidRPr="00A45F1C">
              <w:t>委託廠商於執行</w:t>
            </w:r>
            <w:proofErr w:type="gramStart"/>
            <w:r w:rsidR="00D60902">
              <w:t>本院</w:t>
            </w:r>
            <w:r w:rsidRPr="00A45F1C">
              <w:t>資通訊</w:t>
            </w:r>
            <w:proofErr w:type="gramEnd"/>
            <w:r w:rsidRPr="00A45F1C">
              <w:t>技術服務與產品業務時，</w:t>
            </w:r>
            <w:r w:rsidRPr="00A45F1C">
              <w:rPr>
                <w:rFonts w:cs="Arial"/>
              </w:rPr>
              <w:t>應對所承接之業務</w:t>
            </w:r>
            <w:r w:rsidRPr="00A45F1C">
              <w:rPr>
                <w:rFonts w:cs="Arial" w:hint="eastAsia"/>
              </w:rPr>
              <w:t>所涉及之資訊資產或服務</w:t>
            </w:r>
            <w:r w:rsidRPr="00A45F1C">
              <w:rPr>
                <w:rFonts w:cs="Arial"/>
              </w:rPr>
              <w:t>進行風險評鑑，</w:t>
            </w:r>
            <w:r w:rsidRPr="00A45F1C">
              <w:t>必要時得派員進行實地查核</w:t>
            </w:r>
            <w:r w:rsidRPr="00A45F1C">
              <w:rPr>
                <w:rFonts w:cs="Arial"/>
              </w:rPr>
              <w:t>，</w:t>
            </w:r>
            <w:r w:rsidRPr="00A45F1C">
              <w:t>廠商應予配合。機關於查核後認有缺失，得以書面敘明理由請廠商限期改善。</w:t>
            </w:r>
          </w:p>
          <w:p w14:paraId="5FD7DCDF" w14:textId="77777777" w:rsidR="00943F34" w:rsidRPr="00AD66D6" w:rsidRDefault="00943F34" w:rsidP="00DE42CD">
            <w:pPr>
              <w:widowControl w:val="0"/>
              <w:numPr>
                <w:ilvl w:val="0"/>
                <w:numId w:val="35"/>
              </w:numPr>
              <w:tabs>
                <w:tab w:val="clear" w:pos="480"/>
                <w:tab w:val="num" w:pos="1073"/>
              </w:tabs>
              <w:spacing w:line="400" w:lineRule="exact"/>
              <w:ind w:left="1073" w:rightChars="104" w:right="250" w:hanging="567"/>
              <w:jc w:val="both"/>
            </w:pPr>
            <w:r w:rsidRPr="00AD66D6">
              <w:t>如因本契約或專案而涉及訴訟時，雙方特此同意以</w:t>
            </w:r>
            <w:r w:rsidR="004901CE" w:rsidRPr="004901CE">
              <w:rPr>
                <w:rFonts w:hint="eastAsia"/>
              </w:rPr>
              <w:t>中華民國臺灣</w:t>
            </w:r>
            <w:r w:rsidR="0013575B">
              <w:rPr>
                <w:rFonts w:hint="eastAsia"/>
              </w:rPr>
              <w:t>臺中</w:t>
            </w:r>
            <w:r w:rsidR="004901CE" w:rsidRPr="004901CE">
              <w:rPr>
                <w:rFonts w:hint="eastAsia"/>
              </w:rPr>
              <w:t>地方法院</w:t>
            </w:r>
            <w:r w:rsidRPr="00AD66D6">
              <w:t>為第一管轄法院。</w:t>
            </w:r>
          </w:p>
          <w:p w14:paraId="77414082" w14:textId="77777777" w:rsidR="00943F34" w:rsidRPr="00227A06" w:rsidRDefault="00943F34" w:rsidP="00DE42CD">
            <w:pPr>
              <w:widowControl w:val="0"/>
              <w:snapToGrid w:val="0"/>
              <w:spacing w:line="280" w:lineRule="exact"/>
              <w:ind w:left="1072" w:rightChars="104" w:right="250"/>
              <w:jc w:val="both"/>
              <w:rPr>
                <w:sz w:val="20"/>
                <w:szCs w:val="20"/>
              </w:rPr>
            </w:pPr>
          </w:p>
          <w:p w14:paraId="1D54B1D7" w14:textId="77777777" w:rsidR="00943F34" w:rsidRDefault="00943F34" w:rsidP="00DE42CD">
            <w:pPr>
              <w:adjustRightInd w:val="0"/>
              <w:snapToGrid w:val="0"/>
              <w:spacing w:line="400" w:lineRule="exact"/>
              <w:ind w:leftChars="269" w:left="646"/>
              <w:jc w:val="both"/>
              <w:rPr>
                <w:sz w:val="28"/>
                <w:szCs w:val="28"/>
              </w:rPr>
            </w:pPr>
            <w:r w:rsidRPr="00AD66D6">
              <w:rPr>
                <w:sz w:val="28"/>
                <w:szCs w:val="28"/>
              </w:rPr>
              <w:t>此</w:t>
            </w:r>
            <w:r w:rsidRPr="00AD66D6">
              <w:rPr>
                <w:sz w:val="28"/>
                <w:szCs w:val="28"/>
              </w:rPr>
              <w:t xml:space="preserve">  </w:t>
            </w:r>
            <w:r w:rsidRPr="00AD66D6">
              <w:rPr>
                <w:sz w:val="28"/>
                <w:szCs w:val="28"/>
              </w:rPr>
              <w:t>致</w:t>
            </w:r>
          </w:p>
          <w:p w14:paraId="55374D43" w14:textId="77777777" w:rsidR="00943F34" w:rsidRPr="007E495E" w:rsidRDefault="00943F34" w:rsidP="00DE42CD">
            <w:pPr>
              <w:adjustRightInd w:val="0"/>
              <w:snapToGrid w:val="0"/>
              <w:spacing w:line="480" w:lineRule="exact"/>
              <w:jc w:val="both"/>
              <w:rPr>
                <w:sz w:val="28"/>
                <w:szCs w:val="28"/>
              </w:rPr>
            </w:pPr>
            <w:r w:rsidRPr="00AD66D6">
              <w:rPr>
                <w:sz w:val="28"/>
                <w:szCs w:val="28"/>
              </w:rPr>
              <w:t xml:space="preserve">   </w:t>
            </w:r>
            <w:r w:rsidR="00D60902" w:rsidRPr="00D60902">
              <w:rPr>
                <w:rFonts w:hint="eastAsia"/>
                <w:sz w:val="28"/>
                <w:szCs w:val="28"/>
              </w:rPr>
              <w:t>國軍</w:t>
            </w:r>
            <w:proofErr w:type="gramStart"/>
            <w:r w:rsidR="00D60902" w:rsidRPr="00D60902">
              <w:rPr>
                <w:rFonts w:hint="eastAsia"/>
                <w:sz w:val="28"/>
                <w:szCs w:val="28"/>
              </w:rPr>
              <w:t>臺</w:t>
            </w:r>
            <w:proofErr w:type="gramEnd"/>
            <w:r w:rsidR="00D60902" w:rsidRPr="00D60902">
              <w:rPr>
                <w:rFonts w:hint="eastAsia"/>
                <w:sz w:val="28"/>
                <w:szCs w:val="28"/>
              </w:rPr>
              <w:t>中總醫院</w:t>
            </w:r>
          </w:p>
          <w:p w14:paraId="459BDA1B" w14:textId="77777777" w:rsidR="00DE42CD" w:rsidRPr="00DE42CD" w:rsidRDefault="00DE42CD" w:rsidP="00DE42CD">
            <w:pPr>
              <w:adjustRightInd w:val="0"/>
              <w:snapToGrid w:val="0"/>
              <w:jc w:val="both"/>
              <w:rPr>
                <w:sz w:val="16"/>
                <w:szCs w:val="16"/>
              </w:rPr>
            </w:pPr>
          </w:p>
          <w:p w14:paraId="070B24B0" w14:textId="77777777" w:rsidR="00943F34" w:rsidRPr="00AD66D6" w:rsidRDefault="00943F34" w:rsidP="00227A06">
            <w:pPr>
              <w:adjustRightInd w:val="0"/>
              <w:snapToGrid w:val="0"/>
              <w:ind w:leftChars="267" w:left="647" w:hangingChars="2" w:hanging="6"/>
              <w:jc w:val="both"/>
              <w:rPr>
                <w:sz w:val="28"/>
                <w:szCs w:val="28"/>
              </w:rPr>
            </w:pPr>
            <w:r w:rsidRPr="00AD66D6">
              <w:rPr>
                <w:sz w:val="28"/>
                <w:szCs w:val="28"/>
              </w:rPr>
              <w:t>立切結書人</w:t>
            </w:r>
          </w:p>
          <w:p w14:paraId="518B3679" w14:textId="77777777" w:rsidR="00943F34" w:rsidRPr="00AD66D6" w:rsidRDefault="00943F34" w:rsidP="00DE42CD">
            <w:pPr>
              <w:adjustRightInd w:val="0"/>
              <w:snapToGrid w:val="0"/>
              <w:spacing w:line="440" w:lineRule="exact"/>
              <w:ind w:leftChars="447" w:left="1073"/>
              <w:jc w:val="both"/>
              <w:rPr>
                <w:sz w:val="26"/>
                <w:szCs w:val="26"/>
              </w:rPr>
            </w:pPr>
            <w:r w:rsidRPr="00AD66D6">
              <w:rPr>
                <w:sz w:val="26"/>
                <w:szCs w:val="26"/>
              </w:rPr>
              <w:t>廠商名稱：</w:t>
            </w:r>
          </w:p>
          <w:p w14:paraId="64B5A52F" w14:textId="77777777" w:rsidR="00943F34" w:rsidRPr="00AD66D6" w:rsidRDefault="00943F34" w:rsidP="00DE42CD">
            <w:pPr>
              <w:adjustRightInd w:val="0"/>
              <w:snapToGrid w:val="0"/>
              <w:spacing w:line="440" w:lineRule="exact"/>
              <w:ind w:leftChars="447" w:left="1073"/>
              <w:jc w:val="both"/>
              <w:rPr>
                <w:sz w:val="26"/>
                <w:szCs w:val="26"/>
              </w:rPr>
            </w:pPr>
            <w:r w:rsidRPr="00AD66D6">
              <w:rPr>
                <w:sz w:val="26"/>
                <w:szCs w:val="26"/>
              </w:rPr>
              <w:t>負</w:t>
            </w:r>
            <w:r w:rsidRPr="00AD66D6">
              <w:rPr>
                <w:sz w:val="26"/>
                <w:szCs w:val="26"/>
              </w:rPr>
              <w:t xml:space="preserve"> </w:t>
            </w:r>
            <w:r w:rsidRPr="00AD66D6">
              <w:rPr>
                <w:sz w:val="26"/>
                <w:szCs w:val="26"/>
              </w:rPr>
              <w:t>責</w:t>
            </w:r>
            <w:r w:rsidRPr="00AD66D6">
              <w:rPr>
                <w:sz w:val="26"/>
                <w:szCs w:val="26"/>
              </w:rPr>
              <w:t xml:space="preserve"> </w:t>
            </w:r>
            <w:r w:rsidRPr="00AD66D6">
              <w:rPr>
                <w:sz w:val="26"/>
                <w:szCs w:val="26"/>
              </w:rPr>
              <w:t>人：</w:t>
            </w:r>
          </w:p>
          <w:p w14:paraId="278EE520" w14:textId="77777777" w:rsidR="00943F34" w:rsidRPr="00AD66D6" w:rsidRDefault="00943F34" w:rsidP="00DE42CD">
            <w:pPr>
              <w:adjustRightInd w:val="0"/>
              <w:snapToGrid w:val="0"/>
              <w:spacing w:line="440" w:lineRule="exact"/>
              <w:ind w:leftChars="447" w:left="1073"/>
              <w:jc w:val="both"/>
              <w:rPr>
                <w:sz w:val="26"/>
                <w:szCs w:val="26"/>
              </w:rPr>
            </w:pPr>
            <w:r w:rsidRPr="00AD66D6">
              <w:rPr>
                <w:sz w:val="26"/>
                <w:szCs w:val="26"/>
              </w:rPr>
              <w:t>統一編號：</w:t>
            </w:r>
          </w:p>
          <w:p w14:paraId="2FF8C96E" w14:textId="77777777" w:rsidR="00943F34" w:rsidRPr="00AD66D6" w:rsidRDefault="00943F34" w:rsidP="00DE42CD">
            <w:pPr>
              <w:adjustRightInd w:val="0"/>
              <w:snapToGrid w:val="0"/>
              <w:spacing w:line="440" w:lineRule="exact"/>
              <w:ind w:leftChars="447" w:left="1073"/>
              <w:jc w:val="both"/>
              <w:rPr>
                <w:sz w:val="26"/>
                <w:szCs w:val="26"/>
                <w:u w:val="single"/>
              </w:rPr>
            </w:pPr>
            <w:r w:rsidRPr="00AD66D6">
              <w:rPr>
                <w:sz w:val="26"/>
                <w:szCs w:val="26"/>
              </w:rPr>
              <w:t>公司地址：</w:t>
            </w:r>
          </w:p>
          <w:p w14:paraId="76543B67" w14:textId="77777777" w:rsidR="00943F34" w:rsidRPr="00544E1F" w:rsidRDefault="00D60902" w:rsidP="00544E1F">
            <w:pPr>
              <w:adjustRightInd w:val="0"/>
              <w:snapToGrid w:val="0"/>
              <w:spacing w:beforeLines="50" w:before="180" w:line="480" w:lineRule="exact"/>
              <w:ind w:leftChars="447" w:left="1073"/>
              <w:jc w:val="both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19D5C485" wp14:editId="38E0D558">
                      <wp:simplePos x="0" y="0"/>
                      <wp:positionH relativeFrom="column">
                        <wp:posOffset>5456555</wp:posOffset>
                      </wp:positionH>
                      <wp:positionV relativeFrom="paragraph">
                        <wp:posOffset>-581025</wp:posOffset>
                      </wp:positionV>
                      <wp:extent cx="508000" cy="483235"/>
                      <wp:effectExtent l="0" t="0" r="6350" b="0"/>
                      <wp:wrapTight wrapText="bothSides">
                        <wp:wrapPolygon edited="0">
                          <wp:start x="0" y="0"/>
                          <wp:lineTo x="0" y="21288"/>
                          <wp:lineTo x="21870" y="21288"/>
                          <wp:lineTo x="21870" y="0"/>
                          <wp:lineTo x="0" y="0"/>
                        </wp:wrapPolygon>
                      </wp:wrapTight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483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798205" w14:textId="77777777" w:rsidR="00480C21" w:rsidRDefault="00480C21" w:rsidP="00480C2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29.65pt;margin-top:-45.75pt;width:40pt;height:38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">
                      <v:textbox>
                        <w:txbxContent>
                          <w:p w:rsidR="00480C21" w:rsidRDefault="00480C21" w:rsidP="00480C2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24655F32" wp14:editId="6001CCEA">
                      <wp:simplePos x="0" y="0"/>
                      <wp:positionH relativeFrom="column">
                        <wp:posOffset>3964940</wp:posOffset>
                      </wp:positionH>
                      <wp:positionV relativeFrom="paragraph">
                        <wp:posOffset>-1393825</wp:posOffset>
                      </wp:positionV>
                      <wp:extent cx="1341120" cy="12954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477" y="21600"/>
                          <wp:lineTo x="21477" y="0"/>
                          <wp:lineTo x="0" y="0"/>
                        </wp:wrapPolygon>
                      </wp:wrapTight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120" cy="129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4B54F6" w14:textId="77777777" w:rsidR="00480C21" w:rsidRDefault="00480C21" w:rsidP="00480C2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_x0000_s1027" type="#_x0000_t202" style="position:absolute;left:0;text-align:left;margin-left:312.2pt;margin-top:-109.75pt;width:105.6pt;height:10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">
                      <v:textbox>
                        <w:txbxContent>
                          <w:p w:rsidR="00480C21" w:rsidRDefault="00480C21" w:rsidP="00480C2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943F34" w:rsidRPr="00544E1F">
              <w:rPr>
                <w:spacing w:val="10"/>
                <w:sz w:val="36"/>
                <w:szCs w:val="36"/>
                <w:fitText w:val="8640" w:id="667087361"/>
              </w:rPr>
              <w:t>中</w:t>
            </w:r>
            <w:r w:rsidR="00943F34" w:rsidRPr="00544E1F">
              <w:rPr>
                <w:spacing w:val="10"/>
                <w:sz w:val="36"/>
                <w:szCs w:val="36"/>
                <w:fitText w:val="8640" w:id="667087361"/>
              </w:rPr>
              <w:t xml:space="preserve">   </w:t>
            </w:r>
            <w:r w:rsidR="00943F34" w:rsidRPr="00544E1F">
              <w:rPr>
                <w:spacing w:val="10"/>
                <w:sz w:val="36"/>
                <w:szCs w:val="36"/>
                <w:fitText w:val="8640" w:id="667087361"/>
              </w:rPr>
              <w:t>華</w:t>
            </w:r>
            <w:r w:rsidR="00943F34" w:rsidRPr="00544E1F">
              <w:rPr>
                <w:spacing w:val="10"/>
                <w:sz w:val="36"/>
                <w:szCs w:val="36"/>
                <w:fitText w:val="8640" w:id="667087361"/>
              </w:rPr>
              <w:t xml:space="preserve">   </w:t>
            </w:r>
            <w:r w:rsidR="00943F34" w:rsidRPr="00544E1F">
              <w:rPr>
                <w:spacing w:val="10"/>
                <w:sz w:val="36"/>
                <w:szCs w:val="36"/>
                <w:fitText w:val="8640" w:id="667087361"/>
              </w:rPr>
              <w:t>民</w:t>
            </w:r>
            <w:r w:rsidR="00943F34" w:rsidRPr="00544E1F">
              <w:rPr>
                <w:spacing w:val="10"/>
                <w:sz w:val="36"/>
                <w:szCs w:val="36"/>
                <w:fitText w:val="8640" w:id="667087361"/>
              </w:rPr>
              <w:t xml:space="preserve">   </w:t>
            </w:r>
            <w:r w:rsidR="00943F34" w:rsidRPr="00544E1F">
              <w:rPr>
                <w:spacing w:val="10"/>
                <w:sz w:val="36"/>
                <w:szCs w:val="36"/>
                <w:fitText w:val="8640" w:id="667087361"/>
              </w:rPr>
              <w:t>國</w:t>
            </w:r>
            <w:r w:rsidR="00943F34" w:rsidRPr="00544E1F">
              <w:rPr>
                <w:spacing w:val="10"/>
                <w:sz w:val="36"/>
                <w:szCs w:val="36"/>
                <w:fitText w:val="8640" w:id="667087361"/>
              </w:rPr>
              <w:t xml:space="preserve">       </w:t>
            </w:r>
            <w:r w:rsidR="00943F34" w:rsidRPr="00544E1F">
              <w:rPr>
                <w:spacing w:val="10"/>
                <w:sz w:val="36"/>
                <w:szCs w:val="36"/>
                <w:fitText w:val="8640" w:id="667087361"/>
              </w:rPr>
              <w:t>年</w:t>
            </w:r>
            <w:r w:rsidR="00943F34" w:rsidRPr="00544E1F">
              <w:rPr>
                <w:spacing w:val="10"/>
                <w:sz w:val="36"/>
                <w:szCs w:val="36"/>
                <w:fitText w:val="8640" w:id="667087361"/>
              </w:rPr>
              <w:t xml:space="preserve">       </w:t>
            </w:r>
            <w:r w:rsidR="00943F34" w:rsidRPr="00544E1F">
              <w:rPr>
                <w:spacing w:val="10"/>
                <w:sz w:val="36"/>
                <w:szCs w:val="36"/>
                <w:fitText w:val="8640" w:id="667087361"/>
              </w:rPr>
              <w:t>月</w:t>
            </w:r>
            <w:r w:rsidR="00943F34" w:rsidRPr="00544E1F">
              <w:rPr>
                <w:spacing w:val="10"/>
                <w:sz w:val="36"/>
                <w:szCs w:val="36"/>
                <w:fitText w:val="8640" w:id="667087361"/>
              </w:rPr>
              <w:t xml:space="preserve">       </w:t>
            </w:r>
            <w:r w:rsidR="00943F34" w:rsidRPr="00544E1F">
              <w:rPr>
                <w:sz w:val="36"/>
                <w:szCs w:val="36"/>
                <w:fitText w:val="8640" w:id="667087361"/>
              </w:rPr>
              <w:t>日</w:t>
            </w:r>
          </w:p>
        </w:tc>
      </w:tr>
    </w:tbl>
    <w:p w14:paraId="47CCE0B8" w14:textId="77777777" w:rsidR="00E53C67" w:rsidRPr="004847B6" w:rsidRDefault="00E53C67" w:rsidP="004847B6">
      <w:pPr>
        <w:tabs>
          <w:tab w:val="left" w:pos="10204"/>
        </w:tabs>
        <w:snapToGrid w:val="0"/>
        <w:ind w:right="-142"/>
        <w:rPr>
          <w:sz w:val="8"/>
          <w:szCs w:val="8"/>
        </w:rPr>
      </w:pPr>
    </w:p>
    <w:sectPr w:rsidR="00E53C67" w:rsidRPr="004847B6" w:rsidSect="004847B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426" w:right="851" w:bottom="709" w:left="851" w:header="426" w:footer="3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AFACC" w14:textId="77777777" w:rsidR="007B5EB1" w:rsidRDefault="007B5EB1">
      <w:r>
        <w:separator/>
      </w:r>
    </w:p>
  </w:endnote>
  <w:endnote w:type="continuationSeparator" w:id="0">
    <w:p w14:paraId="296FA739" w14:textId="77777777" w:rsidR="007B5EB1" w:rsidRDefault="007B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382"/>
      <w:gridCol w:w="3383"/>
      <w:gridCol w:w="3383"/>
    </w:tblGrid>
    <w:tr w:rsidR="00D82393" w14:paraId="78CC79FD" w14:textId="77777777" w:rsidTr="00C802DD">
      <w:tc>
        <w:tcPr>
          <w:tcW w:w="3382" w:type="dxa"/>
          <w:shd w:val="clear" w:color="auto" w:fill="auto"/>
        </w:tcPr>
        <w:p w14:paraId="6EC54539" w14:textId="7AF7979A" w:rsidR="00D82393" w:rsidRPr="000868B2" w:rsidRDefault="00D82393" w:rsidP="00D60902">
          <w:pPr>
            <w:ind w:rightChars="11" w:right="26"/>
            <w:rPr>
              <w:rStyle w:val="a8"/>
              <w:rFonts w:ascii="Arial" w:hAnsi="Arial"/>
            </w:rPr>
          </w:pPr>
          <w:r w:rsidRPr="000868B2">
            <w:rPr>
              <w:rStyle w:val="a8"/>
              <w:rFonts w:hint="eastAsia"/>
            </w:rPr>
            <w:t>I</w:t>
          </w:r>
          <w:r>
            <w:rPr>
              <w:rStyle w:val="a8"/>
              <w:rFonts w:hint="eastAsia"/>
            </w:rPr>
            <w:t>SMS-P-</w:t>
          </w:r>
          <w:r w:rsidR="00D60902">
            <w:rPr>
              <w:rStyle w:val="a8"/>
            </w:rPr>
            <w:t>12</w:t>
          </w:r>
          <w:r>
            <w:rPr>
              <w:rStyle w:val="a8"/>
              <w:rFonts w:hint="eastAsia"/>
            </w:rPr>
            <w:t>-01</w:t>
          </w:r>
          <w:r w:rsidR="00D60902">
            <w:rPr>
              <w:rStyle w:val="a8"/>
            </w:rPr>
            <w:t xml:space="preserve"> V</w:t>
          </w:r>
          <w:r w:rsidR="008B12B7">
            <w:rPr>
              <w:rStyle w:val="a8"/>
            </w:rPr>
            <w:t>2</w:t>
          </w:r>
          <w:r w:rsidR="00D60902">
            <w:rPr>
              <w:rStyle w:val="a8"/>
            </w:rPr>
            <w:t>.</w:t>
          </w:r>
          <w:r w:rsidR="00F42F38">
            <w:rPr>
              <w:rStyle w:val="a8"/>
            </w:rPr>
            <w:t>1</w:t>
          </w:r>
        </w:p>
      </w:tc>
      <w:tc>
        <w:tcPr>
          <w:tcW w:w="3383" w:type="dxa"/>
          <w:shd w:val="clear" w:color="auto" w:fill="auto"/>
        </w:tcPr>
        <w:p w14:paraId="20FD8CA0" w14:textId="77777777" w:rsidR="00D82393" w:rsidRPr="000868B2" w:rsidRDefault="00D82393" w:rsidP="00C802DD">
          <w:pPr>
            <w:ind w:rightChars="11" w:right="26"/>
            <w:jc w:val="center"/>
            <w:rPr>
              <w:rStyle w:val="a8"/>
            </w:rPr>
          </w:pPr>
        </w:p>
      </w:tc>
      <w:tc>
        <w:tcPr>
          <w:tcW w:w="3383" w:type="dxa"/>
          <w:shd w:val="clear" w:color="auto" w:fill="auto"/>
        </w:tcPr>
        <w:p w14:paraId="3A08A5C6" w14:textId="77777777" w:rsidR="00D82393" w:rsidRPr="000868B2" w:rsidRDefault="00D82393" w:rsidP="00D60902">
          <w:pPr>
            <w:wordWrap w:val="0"/>
            <w:ind w:rightChars="11" w:right="26"/>
            <w:jc w:val="right"/>
            <w:rPr>
              <w:rStyle w:val="a8"/>
              <w:rFonts w:ascii="Arial" w:hAnsi="Arial"/>
            </w:rPr>
          </w:pPr>
          <w:r>
            <w:rPr>
              <w:rStyle w:val="a8"/>
              <w:rFonts w:hint="eastAsia"/>
            </w:rPr>
            <w:t>機敏</w:t>
          </w:r>
        </w:p>
      </w:tc>
    </w:tr>
  </w:tbl>
  <w:p w14:paraId="5770CFAD" w14:textId="77777777" w:rsidR="00E32E38" w:rsidRPr="00D82393" w:rsidRDefault="00E32E38" w:rsidP="00D82393">
    <w:pPr>
      <w:pStyle w:val="a7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3642A" w14:textId="77777777" w:rsidR="007B5EB1" w:rsidRDefault="007B5EB1">
      <w:r>
        <w:separator/>
      </w:r>
    </w:p>
  </w:footnote>
  <w:footnote w:type="continuationSeparator" w:id="0">
    <w:p w14:paraId="1DA0BBBE" w14:textId="77777777" w:rsidR="007B5EB1" w:rsidRDefault="007B5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FB2CA" w14:textId="59E3E7A5" w:rsidR="00CD47B9" w:rsidRDefault="007B5EB1">
    <w:pPr>
      <w:pStyle w:val="a9"/>
    </w:pPr>
    <w:r>
      <w:rPr>
        <w:noProof/>
      </w:rPr>
      <w:pict w14:anchorId="173A7C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505501" o:spid="_x0000_s2059" type="#_x0000_t75" style="position:absolute;margin-left:0;margin-top:0;width:280.5pt;height:270pt;z-index:-251657216;mso-position-horizontal:center;mso-position-horizontal-relative:margin;mso-position-vertical:center;mso-position-vertical-relative:margin" o:allowincell="f">
          <v:imagedata r:id="rId1" o:title="80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7" w:type="dxa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701"/>
      <w:gridCol w:w="7763"/>
      <w:gridCol w:w="1163"/>
    </w:tblGrid>
    <w:tr w:rsidR="008B12B7" w:rsidRPr="00F86835" w14:paraId="2BDC26FA" w14:textId="77777777" w:rsidTr="00F670AC">
      <w:trPr>
        <w:trHeight w:val="426"/>
        <w:jc w:val="center"/>
      </w:trPr>
      <w:tc>
        <w:tcPr>
          <w:tcW w:w="1701" w:type="dxa"/>
          <w:vAlign w:val="center"/>
        </w:tcPr>
        <w:p w14:paraId="5F4BC5D9" w14:textId="24B4FF4D" w:rsidR="008B12B7" w:rsidRPr="00F86835" w:rsidRDefault="008B12B7" w:rsidP="008B12B7">
          <w:pPr>
            <w:pStyle w:val="a9"/>
            <w:tabs>
              <w:tab w:val="clear" w:pos="4153"/>
              <w:tab w:val="clear" w:pos="8306"/>
            </w:tabs>
            <w:wordWrap w:val="0"/>
            <w:jc w:val="right"/>
            <w:rPr>
              <w:sz w:val="28"/>
              <w:szCs w:val="28"/>
            </w:rPr>
          </w:pPr>
          <w:r w:rsidRPr="002732C4">
            <w:rPr>
              <w:noProof/>
            </w:rPr>
            <w:drawing>
              <wp:inline distT="0" distB="0" distL="0" distR="0" wp14:anchorId="4EB2F63E" wp14:editId="429D8BD7">
                <wp:extent cx="596347" cy="596347"/>
                <wp:effectExtent l="0" t="0" r="0" b="0"/>
                <wp:docPr id="2" name="圖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844" cy="6098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3" w:type="dxa"/>
          <w:vAlign w:val="center"/>
        </w:tcPr>
        <w:p w14:paraId="7EEB7420" w14:textId="77777777" w:rsidR="008B12B7" w:rsidRPr="002732C4" w:rsidRDefault="008B12B7" w:rsidP="008B12B7">
          <w:pPr>
            <w:adjustRightInd w:val="0"/>
            <w:spacing w:line="560" w:lineRule="exact"/>
            <w:jc w:val="distribute"/>
            <w:rPr>
              <w:sz w:val="52"/>
              <w:szCs w:val="52"/>
            </w:rPr>
          </w:pPr>
          <w:r w:rsidRPr="002732C4">
            <w:rPr>
              <w:sz w:val="52"/>
              <w:szCs w:val="52"/>
            </w:rPr>
            <w:t>國軍</w:t>
          </w:r>
          <w:proofErr w:type="gramStart"/>
          <w:r w:rsidRPr="002732C4">
            <w:rPr>
              <w:sz w:val="52"/>
              <w:szCs w:val="52"/>
            </w:rPr>
            <w:t>臺</w:t>
          </w:r>
          <w:proofErr w:type="gramEnd"/>
          <w:r w:rsidRPr="002732C4">
            <w:rPr>
              <w:sz w:val="52"/>
              <w:szCs w:val="52"/>
            </w:rPr>
            <w:t>中總醫院</w:t>
          </w:r>
        </w:p>
        <w:p w14:paraId="76225888" w14:textId="29D2DC1F" w:rsidR="008B12B7" w:rsidRPr="00F86835" w:rsidRDefault="008B12B7" w:rsidP="008B12B7">
          <w:pPr>
            <w:adjustRightInd w:val="0"/>
            <w:jc w:val="distribute"/>
            <w:rPr>
              <w:sz w:val="72"/>
            </w:rPr>
          </w:pPr>
          <w:r w:rsidRPr="002732C4">
            <w:rPr>
              <w:sz w:val="32"/>
              <w:szCs w:val="32"/>
            </w:rPr>
            <w:t>Taichung Armed Forces General Hospital</w:t>
          </w:r>
        </w:p>
      </w:tc>
      <w:tc>
        <w:tcPr>
          <w:tcW w:w="1163" w:type="dxa"/>
          <w:vAlign w:val="center"/>
        </w:tcPr>
        <w:p w14:paraId="1EAB4754" w14:textId="77777777" w:rsidR="008B12B7" w:rsidRPr="00F86835" w:rsidRDefault="008B12B7" w:rsidP="008B12B7">
          <w:pPr>
            <w:adjustRightInd w:val="0"/>
            <w:jc w:val="distribute"/>
            <w:rPr>
              <w:sz w:val="40"/>
            </w:rPr>
          </w:pPr>
        </w:p>
      </w:tc>
    </w:tr>
  </w:tbl>
  <w:p w14:paraId="37D006E8" w14:textId="39BFB499" w:rsidR="00DE42CD" w:rsidRPr="00DE42CD" w:rsidRDefault="007B5EB1" w:rsidP="00DE42CD">
    <w:pPr>
      <w:pStyle w:val="a9"/>
      <w:rPr>
        <w:sz w:val="8"/>
        <w:szCs w:val="8"/>
      </w:rPr>
    </w:pPr>
    <w:r>
      <w:rPr>
        <w:noProof/>
        <w:sz w:val="8"/>
        <w:szCs w:val="8"/>
      </w:rPr>
      <w:pict w14:anchorId="0A8019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505502" o:spid="_x0000_s2060" type="#_x0000_t75" style="position:absolute;margin-left:0;margin-top:0;width:280.5pt;height:270pt;z-index:-251656192;mso-position-horizontal:center;mso-position-horizontal-relative:margin;mso-position-vertical:center;mso-position-vertical-relative:margin" o:allowincell="f">
          <v:imagedata r:id="rId2" o:title="80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8CE0A" w14:textId="0D62ED76" w:rsidR="00CD47B9" w:rsidRDefault="007B5EB1">
    <w:pPr>
      <w:pStyle w:val="a9"/>
    </w:pPr>
    <w:r>
      <w:rPr>
        <w:noProof/>
      </w:rPr>
      <w:pict w14:anchorId="273C93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505500" o:spid="_x0000_s2058" type="#_x0000_t75" style="position:absolute;margin-left:0;margin-top:0;width:280.5pt;height:270pt;z-index:-251658240;mso-position-horizontal:center;mso-position-horizontal-relative:margin;mso-position-vertical:center;mso-position-vertical-relative:margin" o:allowincell="f">
          <v:imagedata r:id="rId1" o:title="80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F7"/>
    <w:multiLevelType w:val="hybridMultilevel"/>
    <w:tmpl w:val="8A86B8AE"/>
    <w:lvl w:ilvl="0" w:tplc="18E21286">
      <w:start w:val="1"/>
      <w:numFmt w:val="taiwaneseCountingThousand"/>
      <w:lvlText w:val="%1、"/>
      <w:lvlJc w:val="left"/>
      <w:pPr>
        <w:tabs>
          <w:tab w:val="num" w:pos="1800"/>
        </w:tabs>
        <w:ind w:left="1440" w:hanging="360"/>
      </w:pPr>
      <w:rPr>
        <w:rFonts w:hint="eastAsia"/>
      </w:rPr>
    </w:lvl>
    <w:lvl w:ilvl="1" w:tplc="277E54D2">
      <w:start w:val="1"/>
      <w:numFmt w:val="taiwaneseCountingThousand"/>
      <w:lvlText w:val="（%2）"/>
      <w:lvlJc w:val="left"/>
      <w:pPr>
        <w:tabs>
          <w:tab w:val="num" w:pos="2016"/>
        </w:tabs>
        <w:ind w:left="1656" w:hanging="360"/>
      </w:pPr>
      <w:rPr>
        <w:rFonts w:hint="eastAsia"/>
      </w:rPr>
    </w:lvl>
    <w:lvl w:ilvl="2" w:tplc="DF82132C">
      <w:start w:val="1"/>
      <w:numFmt w:val="decimal"/>
      <w:lvlText w:val="%3."/>
      <w:lvlJc w:val="left"/>
      <w:pPr>
        <w:tabs>
          <w:tab w:val="num" w:pos="2556"/>
        </w:tabs>
        <w:ind w:left="2556" w:hanging="360"/>
      </w:pPr>
      <w:rPr>
        <w:rFonts w:hint="eastAsia"/>
        <w:b w:val="0"/>
      </w:rPr>
    </w:lvl>
    <w:lvl w:ilvl="3" w:tplc="87BCD7F8">
      <w:start w:val="1"/>
      <w:numFmt w:val="decimal"/>
      <w:lvlText w:val="(%4)"/>
      <w:lvlJc w:val="left"/>
      <w:pPr>
        <w:tabs>
          <w:tab w:val="num" w:pos="3096"/>
        </w:tabs>
        <w:ind w:left="3096" w:hanging="360"/>
      </w:pPr>
      <w:rPr>
        <w:rFonts w:hint="eastAsia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" w15:restartNumberingAfterBreak="0">
    <w:nsid w:val="046B31FA"/>
    <w:multiLevelType w:val="hybridMultilevel"/>
    <w:tmpl w:val="F5C046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E06CAE"/>
    <w:multiLevelType w:val="hybridMultilevel"/>
    <w:tmpl w:val="4F1679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DE3B89"/>
    <w:multiLevelType w:val="multilevel"/>
    <w:tmpl w:val="39A83CB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5B57D41"/>
    <w:multiLevelType w:val="hybridMultilevel"/>
    <w:tmpl w:val="D938B37E"/>
    <w:lvl w:ilvl="0" w:tplc="6DCA54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C1D2F90"/>
    <w:multiLevelType w:val="hybridMultilevel"/>
    <w:tmpl w:val="BC3610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BC5331"/>
    <w:multiLevelType w:val="multilevel"/>
    <w:tmpl w:val="E3C493A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2EF5FDC"/>
    <w:multiLevelType w:val="hybridMultilevel"/>
    <w:tmpl w:val="9C4A6D3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97444D"/>
    <w:multiLevelType w:val="hybridMultilevel"/>
    <w:tmpl w:val="230626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7534BA6"/>
    <w:multiLevelType w:val="hybridMultilevel"/>
    <w:tmpl w:val="A78409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BB33076"/>
    <w:multiLevelType w:val="hybridMultilevel"/>
    <w:tmpl w:val="DFD0CC30"/>
    <w:lvl w:ilvl="0" w:tplc="3F7E2B6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21171F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2" w15:restartNumberingAfterBreak="0">
    <w:nsid w:val="33481A7D"/>
    <w:multiLevelType w:val="hybridMultilevel"/>
    <w:tmpl w:val="8FDC724E"/>
    <w:lvl w:ilvl="0" w:tplc="BAA8776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7DE0338"/>
    <w:multiLevelType w:val="multilevel"/>
    <w:tmpl w:val="D80AAC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CA075D5"/>
    <w:multiLevelType w:val="hybridMultilevel"/>
    <w:tmpl w:val="6CF8ED52"/>
    <w:lvl w:ilvl="0" w:tplc="2910A9E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CE8569D"/>
    <w:multiLevelType w:val="hybridMultilevel"/>
    <w:tmpl w:val="39A83CB8"/>
    <w:lvl w:ilvl="0" w:tplc="2910A9E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E545CC0"/>
    <w:multiLevelType w:val="hybridMultilevel"/>
    <w:tmpl w:val="DA6C0CBA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3572811"/>
    <w:multiLevelType w:val="hybridMultilevel"/>
    <w:tmpl w:val="C7708DA0"/>
    <w:lvl w:ilvl="0" w:tplc="27B4A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3AD0590"/>
    <w:multiLevelType w:val="hybridMultilevel"/>
    <w:tmpl w:val="81B09F0A"/>
    <w:lvl w:ilvl="0" w:tplc="EB8C1BF6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A8B49F4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446058D3"/>
    <w:multiLevelType w:val="hybridMultilevel"/>
    <w:tmpl w:val="E3C493A0"/>
    <w:lvl w:ilvl="0" w:tplc="2910A9E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47E6901"/>
    <w:multiLevelType w:val="hybridMultilevel"/>
    <w:tmpl w:val="4322EC02"/>
    <w:lvl w:ilvl="0" w:tplc="27B4A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259572F"/>
    <w:multiLevelType w:val="hybridMultilevel"/>
    <w:tmpl w:val="029C7C3E"/>
    <w:lvl w:ilvl="0" w:tplc="3216C7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26404C2"/>
    <w:multiLevelType w:val="hybridMultilevel"/>
    <w:tmpl w:val="5FE41D6E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3D5539E"/>
    <w:multiLevelType w:val="hybridMultilevel"/>
    <w:tmpl w:val="251629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54B5FD3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6902084"/>
    <w:multiLevelType w:val="hybridMultilevel"/>
    <w:tmpl w:val="655CD1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8C37322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2452DD4"/>
    <w:multiLevelType w:val="hybridMultilevel"/>
    <w:tmpl w:val="57828410"/>
    <w:lvl w:ilvl="0" w:tplc="93B288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6BF699E"/>
    <w:multiLevelType w:val="hybridMultilevel"/>
    <w:tmpl w:val="A39075AA"/>
    <w:lvl w:ilvl="0" w:tplc="81C263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88B7146"/>
    <w:multiLevelType w:val="hybridMultilevel"/>
    <w:tmpl w:val="663C77C0"/>
    <w:lvl w:ilvl="0" w:tplc="F4D2D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91929B4"/>
    <w:multiLevelType w:val="hybridMultilevel"/>
    <w:tmpl w:val="190E90F4"/>
    <w:lvl w:ilvl="0" w:tplc="27B4A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A591C53"/>
    <w:multiLevelType w:val="hybridMultilevel"/>
    <w:tmpl w:val="C5E69D9A"/>
    <w:lvl w:ilvl="0" w:tplc="C1E61694">
      <w:start w:val="1"/>
      <w:numFmt w:val="bullet"/>
      <w:lvlText w:val=""/>
      <w:lvlJc w:val="left"/>
      <w:pPr>
        <w:tabs>
          <w:tab w:val="num" w:pos="170"/>
        </w:tabs>
        <w:ind w:left="39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B310FFB"/>
    <w:multiLevelType w:val="multilevel"/>
    <w:tmpl w:val="84AC5B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3" w15:restartNumberingAfterBreak="0">
    <w:nsid w:val="6FF9662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4" w15:restartNumberingAfterBreak="0">
    <w:nsid w:val="759C2023"/>
    <w:multiLevelType w:val="hybridMultilevel"/>
    <w:tmpl w:val="0FB600F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1"/>
  </w:num>
  <w:num w:numId="3">
    <w:abstractNumId w:val="33"/>
  </w:num>
  <w:num w:numId="4">
    <w:abstractNumId w:val="18"/>
  </w:num>
  <w:num w:numId="5">
    <w:abstractNumId w:val="32"/>
  </w:num>
  <w:num w:numId="6">
    <w:abstractNumId w:val="22"/>
  </w:num>
  <w:num w:numId="7">
    <w:abstractNumId w:val="16"/>
  </w:num>
  <w:num w:numId="8">
    <w:abstractNumId w:val="13"/>
  </w:num>
  <w:num w:numId="9">
    <w:abstractNumId w:val="25"/>
  </w:num>
  <w:num w:numId="10">
    <w:abstractNumId w:val="26"/>
  </w:num>
  <w:num w:numId="11">
    <w:abstractNumId w:val="24"/>
  </w:num>
  <w:num w:numId="12">
    <w:abstractNumId w:val="31"/>
  </w:num>
  <w:num w:numId="13">
    <w:abstractNumId w:val="28"/>
  </w:num>
  <w:num w:numId="14">
    <w:abstractNumId w:val="10"/>
  </w:num>
  <w:num w:numId="15">
    <w:abstractNumId w:val="19"/>
  </w:num>
  <w:num w:numId="16">
    <w:abstractNumId w:val="27"/>
  </w:num>
  <w:num w:numId="17">
    <w:abstractNumId w:val="6"/>
  </w:num>
  <w:num w:numId="18">
    <w:abstractNumId w:val="15"/>
  </w:num>
  <w:num w:numId="19">
    <w:abstractNumId w:val="3"/>
  </w:num>
  <w:num w:numId="20">
    <w:abstractNumId w:val="14"/>
  </w:num>
  <w:num w:numId="21">
    <w:abstractNumId w:val="23"/>
  </w:num>
  <w:num w:numId="22">
    <w:abstractNumId w:val="9"/>
  </w:num>
  <w:num w:numId="23">
    <w:abstractNumId w:val="8"/>
  </w:num>
  <w:num w:numId="24">
    <w:abstractNumId w:val="5"/>
  </w:num>
  <w:num w:numId="25">
    <w:abstractNumId w:val="1"/>
  </w:num>
  <w:num w:numId="26">
    <w:abstractNumId w:val="2"/>
  </w:num>
  <w:num w:numId="27">
    <w:abstractNumId w:val="21"/>
  </w:num>
  <w:num w:numId="28">
    <w:abstractNumId w:val="30"/>
  </w:num>
  <w:num w:numId="29">
    <w:abstractNumId w:val="20"/>
  </w:num>
  <w:num w:numId="30">
    <w:abstractNumId w:val="17"/>
  </w:num>
  <w:num w:numId="31">
    <w:abstractNumId w:val="4"/>
  </w:num>
  <w:num w:numId="32">
    <w:abstractNumId w:val="12"/>
  </w:num>
  <w:num w:numId="33">
    <w:abstractNumId w:val="34"/>
  </w:num>
  <w:num w:numId="34">
    <w:abstractNumId w:val="2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D7"/>
    <w:rsid w:val="00005435"/>
    <w:rsid w:val="00022679"/>
    <w:rsid w:val="00050170"/>
    <w:rsid w:val="0005327F"/>
    <w:rsid w:val="00073B5C"/>
    <w:rsid w:val="00073EEA"/>
    <w:rsid w:val="00090FE9"/>
    <w:rsid w:val="000A6FDE"/>
    <w:rsid w:val="000A7C0A"/>
    <w:rsid w:val="000C78AD"/>
    <w:rsid w:val="000D4EC4"/>
    <w:rsid w:val="000F0BA5"/>
    <w:rsid w:val="000F1DC7"/>
    <w:rsid w:val="000F4408"/>
    <w:rsid w:val="000F69A5"/>
    <w:rsid w:val="00102750"/>
    <w:rsid w:val="0013575B"/>
    <w:rsid w:val="00176AD7"/>
    <w:rsid w:val="001770B6"/>
    <w:rsid w:val="0018311B"/>
    <w:rsid w:val="001848D1"/>
    <w:rsid w:val="00191AA3"/>
    <w:rsid w:val="00197AF9"/>
    <w:rsid w:val="001C2018"/>
    <w:rsid w:val="001D50D4"/>
    <w:rsid w:val="001E3D7B"/>
    <w:rsid w:val="001E5A83"/>
    <w:rsid w:val="001F2E3F"/>
    <w:rsid w:val="001F301C"/>
    <w:rsid w:val="002253A8"/>
    <w:rsid w:val="00227A06"/>
    <w:rsid w:val="00236B41"/>
    <w:rsid w:val="00240618"/>
    <w:rsid w:val="0024564C"/>
    <w:rsid w:val="00245849"/>
    <w:rsid w:val="00260A37"/>
    <w:rsid w:val="00270F9B"/>
    <w:rsid w:val="00272915"/>
    <w:rsid w:val="002755CB"/>
    <w:rsid w:val="00280278"/>
    <w:rsid w:val="00290F0E"/>
    <w:rsid w:val="00293617"/>
    <w:rsid w:val="00294B74"/>
    <w:rsid w:val="002B65BB"/>
    <w:rsid w:val="002D2717"/>
    <w:rsid w:val="002D6DC0"/>
    <w:rsid w:val="002F18AD"/>
    <w:rsid w:val="002F1C95"/>
    <w:rsid w:val="002F248C"/>
    <w:rsid w:val="00313888"/>
    <w:rsid w:val="00317490"/>
    <w:rsid w:val="00317CD4"/>
    <w:rsid w:val="00343203"/>
    <w:rsid w:val="003532B5"/>
    <w:rsid w:val="0035397F"/>
    <w:rsid w:val="003614BB"/>
    <w:rsid w:val="003615E3"/>
    <w:rsid w:val="003A5BDA"/>
    <w:rsid w:val="003A686E"/>
    <w:rsid w:val="003B5AFB"/>
    <w:rsid w:val="003D088E"/>
    <w:rsid w:val="003D50F7"/>
    <w:rsid w:val="003D68F5"/>
    <w:rsid w:val="003F22EF"/>
    <w:rsid w:val="003F46EA"/>
    <w:rsid w:val="003F4943"/>
    <w:rsid w:val="003F743E"/>
    <w:rsid w:val="00402615"/>
    <w:rsid w:val="0042079F"/>
    <w:rsid w:val="004240F2"/>
    <w:rsid w:val="00456887"/>
    <w:rsid w:val="0046576E"/>
    <w:rsid w:val="00480C21"/>
    <w:rsid w:val="004847B6"/>
    <w:rsid w:val="00485063"/>
    <w:rsid w:val="004901CE"/>
    <w:rsid w:val="004A6535"/>
    <w:rsid w:val="004F4B03"/>
    <w:rsid w:val="0051150D"/>
    <w:rsid w:val="00513012"/>
    <w:rsid w:val="00522AC2"/>
    <w:rsid w:val="005266EB"/>
    <w:rsid w:val="00531B85"/>
    <w:rsid w:val="00544E1F"/>
    <w:rsid w:val="00545E2B"/>
    <w:rsid w:val="0056140E"/>
    <w:rsid w:val="00573234"/>
    <w:rsid w:val="0059264E"/>
    <w:rsid w:val="005951A8"/>
    <w:rsid w:val="00596935"/>
    <w:rsid w:val="005A4E1D"/>
    <w:rsid w:val="005B2CEA"/>
    <w:rsid w:val="005C20A7"/>
    <w:rsid w:val="005C6E2A"/>
    <w:rsid w:val="005D0D66"/>
    <w:rsid w:val="005D1019"/>
    <w:rsid w:val="005E5D1D"/>
    <w:rsid w:val="005F00AF"/>
    <w:rsid w:val="0060515B"/>
    <w:rsid w:val="00612689"/>
    <w:rsid w:val="00630A91"/>
    <w:rsid w:val="0064377B"/>
    <w:rsid w:val="0065380C"/>
    <w:rsid w:val="006709E3"/>
    <w:rsid w:val="0067283E"/>
    <w:rsid w:val="006D562F"/>
    <w:rsid w:val="006E457A"/>
    <w:rsid w:val="006F1040"/>
    <w:rsid w:val="006F4660"/>
    <w:rsid w:val="00715FE1"/>
    <w:rsid w:val="007444A1"/>
    <w:rsid w:val="007510CE"/>
    <w:rsid w:val="007631BE"/>
    <w:rsid w:val="0077155B"/>
    <w:rsid w:val="007723C1"/>
    <w:rsid w:val="00781AAE"/>
    <w:rsid w:val="00794DAF"/>
    <w:rsid w:val="007956F4"/>
    <w:rsid w:val="00796D13"/>
    <w:rsid w:val="007A45FB"/>
    <w:rsid w:val="007A62D2"/>
    <w:rsid w:val="007B5EB1"/>
    <w:rsid w:val="007C09AD"/>
    <w:rsid w:val="007E495E"/>
    <w:rsid w:val="007F47A1"/>
    <w:rsid w:val="00803B17"/>
    <w:rsid w:val="0080794D"/>
    <w:rsid w:val="0081489A"/>
    <w:rsid w:val="00816984"/>
    <w:rsid w:val="00831B46"/>
    <w:rsid w:val="00844397"/>
    <w:rsid w:val="0084731E"/>
    <w:rsid w:val="00853DD2"/>
    <w:rsid w:val="00856D7D"/>
    <w:rsid w:val="008729AF"/>
    <w:rsid w:val="00875567"/>
    <w:rsid w:val="00875AE1"/>
    <w:rsid w:val="008809F0"/>
    <w:rsid w:val="00881BE4"/>
    <w:rsid w:val="008A4DA5"/>
    <w:rsid w:val="008B12B7"/>
    <w:rsid w:val="008C21A4"/>
    <w:rsid w:val="008C70A3"/>
    <w:rsid w:val="008D472B"/>
    <w:rsid w:val="008E77C2"/>
    <w:rsid w:val="008F7301"/>
    <w:rsid w:val="00905F93"/>
    <w:rsid w:val="00916002"/>
    <w:rsid w:val="00920F28"/>
    <w:rsid w:val="00942476"/>
    <w:rsid w:val="00943F34"/>
    <w:rsid w:val="00946032"/>
    <w:rsid w:val="0096201B"/>
    <w:rsid w:val="0096701C"/>
    <w:rsid w:val="009707A3"/>
    <w:rsid w:val="009729C9"/>
    <w:rsid w:val="00973838"/>
    <w:rsid w:val="009921EF"/>
    <w:rsid w:val="009B71EC"/>
    <w:rsid w:val="009D598B"/>
    <w:rsid w:val="009E3AAF"/>
    <w:rsid w:val="009F37BB"/>
    <w:rsid w:val="009F7B8F"/>
    <w:rsid w:val="00A02EC8"/>
    <w:rsid w:val="00A05E87"/>
    <w:rsid w:val="00A30F4F"/>
    <w:rsid w:val="00A45F1C"/>
    <w:rsid w:val="00A7119D"/>
    <w:rsid w:val="00A711A5"/>
    <w:rsid w:val="00A8029D"/>
    <w:rsid w:val="00AA2EEF"/>
    <w:rsid w:val="00AA7595"/>
    <w:rsid w:val="00AB5E3D"/>
    <w:rsid w:val="00AB653A"/>
    <w:rsid w:val="00AC00CD"/>
    <w:rsid w:val="00AC5B1B"/>
    <w:rsid w:val="00AC7E57"/>
    <w:rsid w:val="00AD1EB9"/>
    <w:rsid w:val="00AD66D6"/>
    <w:rsid w:val="00AD769E"/>
    <w:rsid w:val="00AF68B2"/>
    <w:rsid w:val="00B006D9"/>
    <w:rsid w:val="00B01350"/>
    <w:rsid w:val="00B129BD"/>
    <w:rsid w:val="00B177B9"/>
    <w:rsid w:val="00B225F0"/>
    <w:rsid w:val="00B23A5B"/>
    <w:rsid w:val="00B25328"/>
    <w:rsid w:val="00B50FF0"/>
    <w:rsid w:val="00B5202E"/>
    <w:rsid w:val="00B54C38"/>
    <w:rsid w:val="00B72E86"/>
    <w:rsid w:val="00B86640"/>
    <w:rsid w:val="00BA12B3"/>
    <w:rsid w:val="00BB2D4A"/>
    <w:rsid w:val="00BC1F20"/>
    <w:rsid w:val="00BD0F52"/>
    <w:rsid w:val="00BE5568"/>
    <w:rsid w:val="00BF0E95"/>
    <w:rsid w:val="00BF2F7D"/>
    <w:rsid w:val="00C05B02"/>
    <w:rsid w:val="00C07E07"/>
    <w:rsid w:val="00C247A2"/>
    <w:rsid w:val="00C55ADB"/>
    <w:rsid w:val="00C66BC6"/>
    <w:rsid w:val="00C802DD"/>
    <w:rsid w:val="00C82A94"/>
    <w:rsid w:val="00C84EE5"/>
    <w:rsid w:val="00C85058"/>
    <w:rsid w:val="00C85C32"/>
    <w:rsid w:val="00CB073B"/>
    <w:rsid w:val="00CC64DF"/>
    <w:rsid w:val="00CC7F83"/>
    <w:rsid w:val="00CD2018"/>
    <w:rsid w:val="00CD47B9"/>
    <w:rsid w:val="00CE1D91"/>
    <w:rsid w:val="00CE6D8F"/>
    <w:rsid w:val="00D00991"/>
    <w:rsid w:val="00D139BF"/>
    <w:rsid w:val="00D3296F"/>
    <w:rsid w:val="00D474A9"/>
    <w:rsid w:val="00D60902"/>
    <w:rsid w:val="00D639F6"/>
    <w:rsid w:val="00D73896"/>
    <w:rsid w:val="00D82393"/>
    <w:rsid w:val="00D8503D"/>
    <w:rsid w:val="00D85C19"/>
    <w:rsid w:val="00D85C26"/>
    <w:rsid w:val="00D864A2"/>
    <w:rsid w:val="00D91B2D"/>
    <w:rsid w:val="00DA00D7"/>
    <w:rsid w:val="00DD27FD"/>
    <w:rsid w:val="00DE0886"/>
    <w:rsid w:val="00DE3A21"/>
    <w:rsid w:val="00DE42CD"/>
    <w:rsid w:val="00DE603B"/>
    <w:rsid w:val="00DF095D"/>
    <w:rsid w:val="00DF0D37"/>
    <w:rsid w:val="00DF119D"/>
    <w:rsid w:val="00DF3B38"/>
    <w:rsid w:val="00E047E4"/>
    <w:rsid w:val="00E119E6"/>
    <w:rsid w:val="00E15D0D"/>
    <w:rsid w:val="00E23CB1"/>
    <w:rsid w:val="00E3241F"/>
    <w:rsid w:val="00E32E38"/>
    <w:rsid w:val="00E340F7"/>
    <w:rsid w:val="00E456BE"/>
    <w:rsid w:val="00E45A91"/>
    <w:rsid w:val="00E5200E"/>
    <w:rsid w:val="00E53C67"/>
    <w:rsid w:val="00E715EC"/>
    <w:rsid w:val="00E73D41"/>
    <w:rsid w:val="00E76D07"/>
    <w:rsid w:val="00E83352"/>
    <w:rsid w:val="00E8533D"/>
    <w:rsid w:val="00E96458"/>
    <w:rsid w:val="00E97650"/>
    <w:rsid w:val="00EB163C"/>
    <w:rsid w:val="00EC5305"/>
    <w:rsid w:val="00ED262E"/>
    <w:rsid w:val="00EE653A"/>
    <w:rsid w:val="00F17EF2"/>
    <w:rsid w:val="00F219AA"/>
    <w:rsid w:val="00F36C2C"/>
    <w:rsid w:val="00F42F38"/>
    <w:rsid w:val="00F5423E"/>
    <w:rsid w:val="00F670AC"/>
    <w:rsid w:val="00F80235"/>
    <w:rsid w:val="00F86EF5"/>
    <w:rsid w:val="00F915F5"/>
    <w:rsid w:val="00FA0AFC"/>
    <w:rsid w:val="00FB452E"/>
    <w:rsid w:val="00FC5AD6"/>
    <w:rsid w:val="00FD7DB8"/>
    <w:rsid w:val="00FE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  <w14:docId w14:val="42DD4768"/>
  <w15:chartTrackingRefBased/>
  <w15:docId w15:val="{90755491-60C5-462C-A9A3-FCD168BE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9C9"/>
    <w:rPr>
      <w:rFonts w:eastAsia="標楷體"/>
      <w:sz w:val="24"/>
      <w:szCs w:val="24"/>
    </w:rPr>
  </w:style>
  <w:style w:type="paragraph" w:styleId="1">
    <w:name w:val="heading 1"/>
    <w:basedOn w:val="a"/>
    <w:next w:val="a"/>
    <w:link w:val="10"/>
    <w:qFormat/>
    <w:rsid w:val="00DA00D7"/>
    <w:pPr>
      <w:keepNext/>
      <w:spacing w:before="180" w:after="180" w:line="720" w:lineRule="auto"/>
      <w:outlineLvl w:val="0"/>
    </w:pPr>
    <w:rPr>
      <w:bCs/>
      <w:kern w:val="52"/>
      <w:sz w:val="28"/>
      <w:szCs w:val="28"/>
    </w:rPr>
  </w:style>
  <w:style w:type="paragraph" w:styleId="2">
    <w:name w:val="heading 2"/>
    <w:basedOn w:val="a"/>
    <w:next w:val="a"/>
    <w:qFormat/>
    <w:rsid w:val="00DA00D7"/>
    <w:pPr>
      <w:keepNext/>
      <w:spacing w:line="720" w:lineRule="auto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00D7"/>
    <w:pPr>
      <w:jc w:val="both"/>
    </w:pPr>
  </w:style>
  <w:style w:type="paragraph" w:styleId="3">
    <w:name w:val="Body Text Indent 3"/>
    <w:basedOn w:val="a"/>
    <w:rsid w:val="00DA00D7"/>
    <w:pPr>
      <w:ind w:left="360"/>
    </w:pPr>
  </w:style>
  <w:style w:type="paragraph" w:styleId="11">
    <w:name w:val="toc 1"/>
    <w:basedOn w:val="a"/>
    <w:next w:val="a"/>
    <w:autoRedefine/>
    <w:semiHidden/>
    <w:rsid w:val="00DA00D7"/>
  </w:style>
  <w:style w:type="character" w:styleId="a4">
    <w:name w:val="Hyperlink"/>
    <w:rsid w:val="00DA00D7"/>
    <w:rPr>
      <w:color w:val="0000FF"/>
      <w:u w:val="single"/>
    </w:rPr>
  </w:style>
  <w:style w:type="paragraph" w:styleId="a5">
    <w:name w:val="annotation text"/>
    <w:basedOn w:val="a"/>
    <w:semiHidden/>
    <w:rsid w:val="00DA00D7"/>
    <w:pPr>
      <w:adjustRightInd w:val="0"/>
      <w:spacing w:line="360" w:lineRule="atLeast"/>
      <w:textAlignment w:val="baseline"/>
    </w:pPr>
    <w:rPr>
      <w:rFonts w:ascii="標楷體" w:hAnsi="標楷體"/>
      <w:sz w:val="28"/>
      <w:szCs w:val="20"/>
    </w:rPr>
  </w:style>
  <w:style w:type="table" w:styleId="a6">
    <w:name w:val="Table Grid"/>
    <w:basedOn w:val="a1"/>
    <w:rsid w:val="00DA00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DA0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DA00D7"/>
  </w:style>
  <w:style w:type="paragraph" w:styleId="a9">
    <w:name w:val="header"/>
    <w:basedOn w:val="a"/>
    <w:link w:val="aa"/>
    <w:rsid w:val="00DA0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alloon Text"/>
    <w:basedOn w:val="a"/>
    <w:semiHidden/>
    <w:rsid w:val="00DA00D7"/>
    <w:rPr>
      <w:rFonts w:ascii="Arial" w:hAnsi="Arial"/>
      <w:sz w:val="18"/>
      <w:szCs w:val="18"/>
    </w:rPr>
  </w:style>
  <w:style w:type="character" w:customStyle="1" w:styleId="10">
    <w:name w:val="標題 1 字元"/>
    <w:link w:val="1"/>
    <w:rsid w:val="00DA00D7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c">
    <w:name w:val="雙桿標題"/>
    <w:basedOn w:val="a"/>
    <w:rsid w:val="00DA00D7"/>
    <w:pPr>
      <w:adjustRightInd w:val="0"/>
      <w:spacing w:before="60" w:after="200"/>
      <w:jc w:val="center"/>
      <w:textAlignment w:val="baseline"/>
    </w:pPr>
    <w:rPr>
      <w:b/>
      <w:spacing w:val="40"/>
      <w:sz w:val="40"/>
      <w:szCs w:val="20"/>
      <w:u w:val="double"/>
    </w:rPr>
  </w:style>
  <w:style w:type="paragraph" w:styleId="Web">
    <w:name w:val="Normal (Web)"/>
    <w:basedOn w:val="a"/>
    <w:rsid w:val="00C84EE5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d">
    <w:name w:val="Block Text"/>
    <w:basedOn w:val="a"/>
    <w:rsid w:val="00973838"/>
    <w:pPr>
      <w:widowControl w:val="0"/>
      <w:snapToGrid w:val="0"/>
      <w:spacing w:before="80" w:line="20" w:lineRule="atLeast"/>
      <w:ind w:left="-357" w:right="-448" w:firstLine="567"/>
      <w:jc w:val="both"/>
    </w:pPr>
    <w:rPr>
      <w:kern w:val="2"/>
      <w:sz w:val="28"/>
      <w:szCs w:val="20"/>
    </w:rPr>
  </w:style>
  <w:style w:type="paragraph" w:styleId="ae">
    <w:name w:val="Normal Indent"/>
    <w:basedOn w:val="a"/>
    <w:rsid w:val="00FD7DB8"/>
    <w:pPr>
      <w:widowControl w:val="0"/>
      <w:ind w:leftChars="250" w:left="600"/>
    </w:pPr>
    <w:rPr>
      <w:kern w:val="2"/>
      <w:szCs w:val="20"/>
    </w:rPr>
  </w:style>
  <w:style w:type="character" w:customStyle="1" w:styleId="aa">
    <w:name w:val="頁首 字元"/>
    <w:link w:val="a9"/>
    <w:rsid w:val="00D60902"/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9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Boyce Chen</dc:creator>
  <cp:lastModifiedBy>吳佳政</cp:lastModifiedBy>
  <cp:revision>2</cp:revision>
  <cp:lastPrinted>2008-06-13T07:08:00Z</cp:lastPrinted>
  <dcterms:created xsi:type="dcterms:W3CDTF">2022-12-22T06:18:00Z</dcterms:created>
  <dcterms:modified xsi:type="dcterms:W3CDTF">2022-12-22T06:18:00Z</dcterms:modified>
</cp:coreProperties>
</file>