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E" w:rsidRPr="00291B2E" w:rsidRDefault="002106A1" w:rsidP="00291B2E">
      <w:pPr>
        <w:ind w:left="5784" w:hangingChars="1605" w:hanging="5784"/>
        <w:rPr>
          <w:rFonts w:ascii="標楷體" w:eastAsia="標楷體" w:hAnsi="Times New Roman" w:cs="Times New Roman"/>
          <w:b/>
          <w:bCs/>
          <w:sz w:val="36"/>
          <w:szCs w:val="40"/>
        </w:rPr>
      </w:pPr>
      <w:r w:rsidRPr="002106A1">
        <w:rPr>
          <w:rFonts w:ascii="Times New Roman" w:eastAsia="標楷體" w:hAnsi="Times New Roman" w:cs="Times New Roman"/>
          <w:b/>
          <w:noProof/>
          <w:sz w:val="36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87">
        <w:rPr>
          <w:rFonts w:ascii="標楷體" w:eastAsia="標楷體" w:hAnsi="標楷體" w:cs="Times New Roman" w:hint="eastAsia"/>
          <w:b/>
          <w:bCs/>
          <w:kern w:val="0"/>
          <w:sz w:val="40"/>
          <w:szCs w:val="44"/>
        </w:rPr>
        <w:t>胸管病人</w:t>
      </w:r>
      <w:bookmarkStart w:id="0" w:name="_GoBack"/>
      <w:bookmarkEnd w:id="0"/>
      <w:r w:rsidR="00AD5587">
        <w:rPr>
          <w:rFonts w:ascii="標楷體" w:eastAsia="標楷體" w:hAnsi="標楷體" w:cs="Times New Roman" w:hint="eastAsia"/>
          <w:b/>
          <w:bCs/>
          <w:kern w:val="0"/>
          <w:sz w:val="40"/>
          <w:szCs w:val="44"/>
        </w:rPr>
        <w:t>之護理指導</w:t>
      </w:r>
    </w:p>
    <w:p w:rsidR="00291B2E" w:rsidRPr="00291B2E" w:rsidRDefault="00291B2E" w:rsidP="00291B2E">
      <w:pPr>
        <w:spacing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 w:rsidRPr="00291B2E">
        <w:rPr>
          <w:rFonts w:ascii="Times New Roman" w:eastAsia="標楷體" w:hAnsi="Times New Roman" w:cs="Times New Roman"/>
          <w:b/>
          <w:bCs/>
          <w:sz w:val="20"/>
          <w:szCs w:val="24"/>
        </w:rPr>
        <w:t>10</w:t>
      </w:r>
      <w:r w:rsidRPr="00291B2E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501</w:t>
      </w:r>
      <w:r w:rsidRPr="00291B2E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291B2E" w:rsidRPr="00291B2E" w:rsidRDefault="00291B2E" w:rsidP="00291B2E">
      <w:pPr>
        <w:widowControl/>
        <w:snapToGrid w:val="0"/>
        <w:spacing w:line="400" w:lineRule="exact"/>
        <w:ind w:left="27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一、</w:t>
      </w:r>
      <w:r w:rsidRPr="00291B2E">
        <w:rPr>
          <w:rFonts w:ascii="Times New Roman" w:eastAsia="標楷體" w:hAnsi="Times New Roman" w:cs="Times New Roman"/>
          <w:bCs/>
          <w:kern w:val="0"/>
          <w:sz w:val="36"/>
          <w:szCs w:val="36"/>
        </w:rPr>
        <w:t>胸管留置引流注意事項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1.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插管後的疼痛是不可避免的，我們會視您的狀況配合醫囑給予止痛劑使用，以緩解您的不舒服。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2.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可採半坐臥</w:t>
      </w:r>
      <w:r w:rsidRPr="00291B2E">
        <w:rPr>
          <w:rFonts w:ascii="Times New Roman" w:eastAsia="標楷體" w:hAnsi="Times New Roman" w:cs="Times New Roman" w:hint="eastAsia"/>
          <w:kern w:val="0"/>
          <w:sz w:val="36"/>
          <w:szCs w:val="36"/>
        </w:rPr>
        <w:t>、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深呼吸咳嗽以促進引流</w:t>
      </w:r>
      <w:r w:rsidRPr="00291B2E">
        <w:rPr>
          <w:rFonts w:ascii="Times New Roman" w:eastAsia="標楷體" w:hAnsi="Times New Roman" w:cs="Times New Roman" w:hint="eastAsia"/>
          <w:kern w:val="0"/>
          <w:sz w:val="36"/>
          <w:szCs w:val="36"/>
        </w:rPr>
        <w:t>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3.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臥床或翻身時，勿壓迫胸管及引流管、並保持引流管暢通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4.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避免引流管懸垂床面以下。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5.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在不牽扯胸管的範圍內可以自由活動，但胸瓶必須低於胸部。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6.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勿傾斜胸瓶及勿壓到或牽扯引流管。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7.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當有下列情況發生時，應立即通知醫護人員：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140" w:hangingChars="250" w:hanging="90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1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）呼吸困難或突發性的胸部劇痛。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140" w:hangingChars="250" w:hanging="90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2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）引流量增加或顏色由淡黃色轉為血色。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140" w:hangingChars="250" w:hanging="90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3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）覆蓋傷口的紗布忽然有多量滲液。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140" w:hangingChars="250" w:hanging="90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4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）引流瓶中出現持續性氣泡。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1140" w:hangingChars="250" w:hanging="90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5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）當胸瓶打破或發現接管鬆脫時，</w:t>
      </w:r>
      <w:r w:rsidRPr="00291B2E">
        <w:rPr>
          <w:rFonts w:ascii="Times New Roman" w:eastAsia="標楷體" w:hAnsi="Times New Roman" w:cs="Times New Roman" w:hint="eastAsia"/>
          <w:kern w:val="0"/>
          <w:sz w:val="36"/>
          <w:szCs w:val="36"/>
        </w:rPr>
        <w:t>立刻用夾子夾緊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胸管或引流管。</w:t>
      </w:r>
    </w:p>
    <w:p w:rsidR="00291B2E" w:rsidRPr="00291B2E" w:rsidRDefault="00291B2E" w:rsidP="00291B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270" w:hangingChars="75" w:hanging="27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二、拔除胸管後的護理：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1.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拔除胸管後，醫護人員仍會持續幫您的傷口換藥。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2.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約在拔除胸管後</w:t>
      </w:r>
      <w:r w:rsidRPr="00291B2E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-1</w:t>
      </w:r>
      <w:r w:rsidRPr="00291B2E">
        <w:rPr>
          <w:rFonts w:ascii="Times New Roman" w:eastAsia="標楷體" w:hAnsi="Times New Roman" w:cs="Times New Roman" w:hint="eastAsia"/>
          <w:kern w:val="0"/>
          <w:sz w:val="36"/>
          <w:szCs w:val="36"/>
        </w:rPr>
        <w:t>4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天，醫師會幫您的傷口拆線。</w:t>
      </w:r>
    </w:p>
    <w:p w:rsidR="00291B2E" w:rsidRPr="00291B2E" w:rsidRDefault="00291B2E" w:rsidP="00291B2E">
      <w:pPr>
        <w:widowControl/>
        <w:snapToGrid w:val="0"/>
        <w:spacing w:line="400" w:lineRule="exact"/>
        <w:ind w:leftChars="100" w:left="510" w:hangingChars="75" w:hanging="270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3.</w:t>
      </w:r>
      <w:r w:rsidRPr="00291B2E">
        <w:rPr>
          <w:rFonts w:ascii="Times New Roman" w:eastAsia="標楷體" w:hAnsi="Times New Roman" w:cs="Times New Roman"/>
          <w:kern w:val="0"/>
          <w:sz w:val="36"/>
          <w:szCs w:val="36"/>
        </w:rPr>
        <w:t>保持傷口乾燥與清潔</w:t>
      </w:r>
    </w:p>
    <w:p w:rsidR="00756CC2" w:rsidRDefault="00756CC2" w:rsidP="00756CC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91B2E" w:rsidRDefault="00291B2E" w:rsidP="00756CC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1B2E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756CC2" w:rsidRPr="00291B2E" w:rsidRDefault="00756CC2" w:rsidP="00756CC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291B2E" w:rsidRPr="00291B2E" w:rsidRDefault="00291B2E" w:rsidP="00756CC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91B2E">
        <w:rPr>
          <w:rFonts w:ascii="Times New Roman" w:eastAsia="標楷體" w:hAnsi="標楷體" w:cs="Times New Roman"/>
          <w:sz w:val="32"/>
          <w:szCs w:val="32"/>
        </w:rPr>
        <w:t>※</w:t>
      </w:r>
      <w:r w:rsidRPr="00291B2E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291B2E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291B2E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291B2E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291B2E" w:rsidRPr="00291B2E" w:rsidRDefault="00291B2E" w:rsidP="00756CC2">
      <w:pPr>
        <w:spacing w:line="400" w:lineRule="exact"/>
        <w:jc w:val="center"/>
        <w:rPr>
          <w:rFonts w:ascii="Times New Roman" w:eastAsia="標楷體" w:hAnsi="Times New Roman" w:cs="Times New Roman"/>
          <w:b/>
          <w:sz w:val="48"/>
          <w:szCs w:val="24"/>
          <w:shd w:val="pct15" w:color="auto" w:fill="FFFFFF"/>
        </w:rPr>
      </w:pPr>
      <w:r w:rsidRPr="00291B2E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291B2E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291B2E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2106A1" w:rsidRPr="00291B2E" w:rsidRDefault="002106A1" w:rsidP="00756CC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5543BA" w:rsidRPr="002106A1" w:rsidRDefault="00E60127"/>
    <w:sectPr w:rsidR="005543BA" w:rsidRPr="00210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27" w:rsidRDefault="00E60127" w:rsidP="00AD5587">
      <w:r>
        <w:separator/>
      </w:r>
    </w:p>
  </w:endnote>
  <w:endnote w:type="continuationSeparator" w:id="0">
    <w:p w:rsidR="00E60127" w:rsidRDefault="00E60127" w:rsidP="00AD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27" w:rsidRDefault="00E60127" w:rsidP="00AD5587">
      <w:r>
        <w:separator/>
      </w:r>
    </w:p>
  </w:footnote>
  <w:footnote w:type="continuationSeparator" w:id="0">
    <w:p w:rsidR="00E60127" w:rsidRDefault="00E60127" w:rsidP="00AD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424"/>
    <w:multiLevelType w:val="hybridMultilevel"/>
    <w:tmpl w:val="DC543256"/>
    <w:lvl w:ilvl="0" w:tplc="6AC0C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AD0173"/>
    <w:multiLevelType w:val="hybridMultilevel"/>
    <w:tmpl w:val="6E02DC36"/>
    <w:lvl w:ilvl="0" w:tplc="83C8FA22">
      <w:start w:val="1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A1"/>
    <w:rsid w:val="002106A1"/>
    <w:rsid w:val="00291B2E"/>
    <w:rsid w:val="0063484C"/>
    <w:rsid w:val="00756CC2"/>
    <w:rsid w:val="00833AF8"/>
    <w:rsid w:val="00AD5587"/>
    <w:rsid w:val="00BF10C7"/>
    <w:rsid w:val="00E6012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CC17F-9445-4F66-B77E-6C8814C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5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6C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55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5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5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6</cp:revision>
  <cp:lastPrinted>2016-06-05T23:50:00Z</cp:lastPrinted>
  <dcterms:created xsi:type="dcterms:W3CDTF">2016-06-01T23:50:00Z</dcterms:created>
  <dcterms:modified xsi:type="dcterms:W3CDTF">2016-06-09T20:13:00Z</dcterms:modified>
</cp:coreProperties>
</file>