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A1" w:rsidRPr="009E62A1" w:rsidRDefault="006D0918" w:rsidP="009E62A1">
      <w:pPr>
        <w:rPr>
          <w:rFonts w:ascii="Times New Roman" w:eastAsia="標楷體" w:hAnsi="Times New Roman" w:cs="Times New Roman" w:hint="eastAsia"/>
          <w:b/>
          <w:bCs/>
          <w:sz w:val="40"/>
          <w:szCs w:val="24"/>
        </w:rPr>
      </w:pPr>
      <w:r w:rsidRPr="006D0918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A1" w:rsidRPr="009E62A1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頭痛病人之護理指導</w:t>
      </w:r>
    </w:p>
    <w:p w:rsidR="009E62A1" w:rsidRPr="009E62A1" w:rsidRDefault="009E62A1" w:rsidP="009E62A1">
      <w:pPr>
        <w:spacing w:beforeLines="50" w:before="180"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501</w:t>
      </w:r>
      <w:r w:rsidRPr="009E62A1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9E62A1" w:rsidRPr="009E62A1" w:rsidRDefault="009E62A1" w:rsidP="009E62A1">
      <w:pPr>
        <w:spacing w:line="400" w:lineRule="exact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9E62A1">
        <w:rPr>
          <w:rFonts w:ascii="Times New Roman" w:eastAsia="標楷體" w:hAnsi="Times New Roman" w:cs="Times New Roman" w:hint="eastAsia"/>
          <w:bCs/>
          <w:sz w:val="36"/>
          <w:szCs w:val="36"/>
        </w:rPr>
        <w:t>一、引起頭痛之可能原</w:t>
      </w: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因：</w:t>
      </w:r>
    </w:p>
    <w:p w:rsidR="009E62A1" w:rsidRPr="009E62A1" w:rsidRDefault="009E62A1" w:rsidP="009E62A1">
      <w:pPr>
        <w:spacing w:line="400" w:lineRule="exact"/>
        <w:ind w:left="1080" w:hangingChars="300" w:hanging="1080"/>
        <w:rPr>
          <w:rFonts w:ascii="Times New Roman" w:eastAsia="標楷體" w:hAnsi="Times New Roman" w:cs="Times New Roman" w:hint="eastAsia"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（一）</w:t>
      </w:r>
      <w:r w:rsidRPr="009E62A1">
        <w:rPr>
          <w:rFonts w:ascii="Times New Roman" w:eastAsia="標楷體" w:hAnsi="Times New Roman" w:cs="Times New Roman" w:hint="eastAsia"/>
          <w:bCs/>
          <w:sz w:val="36"/>
          <w:szCs w:val="36"/>
        </w:rPr>
        <w:t>急性：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感染</w:t>
      </w:r>
      <w:r w:rsidRPr="009E62A1">
        <w:rPr>
          <w:rFonts w:ascii="標楷體" w:eastAsia="標楷體" w:hAnsi="標楷體" w:cs="Times New Roman" w:hint="eastAsia"/>
          <w:sz w:val="36"/>
          <w:szCs w:val="36"/>
        </w:rPr>
        <w:t>症、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血壓上</w:t>
      </w:r>
      <w:r w:rsidRPr="009E62A1">
        <w:rPr>
          <w:rFonts w:ascii="標楷體" w:eastAsia="標楷體" w:hAnsi="標楷體" w:cs="Times New Roman" w:hint="eastAsia"/>
          <w:sz w:val="36"/>
          <w:szCs w:val="36"/>
        </w:rPr>
        <w:t>升、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眼疾、耳疾、副鼻竇</w:t>
      </w:r>
      <w:r w:rsidRPr="009E62A1">
        <w:rPr>
          <w:rFonts w:ascii="標楷體" w:eastAsia="標楷體" w:hAnsi="標楷體" w:cs="Times New Roman" w:hint="eastAsia"/>
          <w:sz w:val="36"/>
          <w:szCs w:val="36"/>
        </w:rPr>
        <w:t>炎、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中毒</w:t>
      </w:r>
      <w:r w:rsidRPr="009E62A1">
        <w:rPr>
          <w:rFonts w:ascii="標楷體" w:eastAsia="標楷體" w:hAnsi="標楷體" w:cs="Times New Roman" w:hint="eastAsia"/>
          <w:sz w:val="36"/>
          <w:szCs w:val="36"/>
        </w:rPr>
        <w:t>、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頭部外傷，硬腦膜下血腫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---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等。</w:t>
      </w:r>
    </w:p>
    <w:p w:rsidR="009E62A1" w:rsidRDefault="009E62A1" w:rsidP="009E62A1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  <w:r w:rsidRPr="009E62A1">
        <w:rPr>
          <w:rFonts w:ascii="Times New Roman" w:eastAsia="標楷體" w:hAnsi="Times New Roman" w:cs="Times New Roman" w:hint="eastAsia"/>
          <w:bCs/>
          <w:sz w:val="36"/>
          <w:szCs w:val="36"/>
        </w:rPr>
        <w:t>（二）慢性</w:t>
      </w: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：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緊張、偏頭痛，頭部器官疾</w:t>
      </w:r>
      <w:r w:rsidRPr="009E62A1">
        <w:rPr>
          <w:rFonts w:ascii="標楷體" w:eastAsia="標楷體" w:hAnsi="標楷體" w:cs="Times New Roman" w:hint="eastAsia"/>
          <w:sz w:val="36"/>
          <w:szCs w:val="36"/>
        </w:rPr>
        <w:t>病、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腦血管</w:t>
      </w: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 w:hint="eastAsia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障礙。</w:t>
      </w: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/>
          <w:bCs/>
          <w:sz w:val="36"/>
          <w:szCs w:val="36"/>
        </w:rPr>
      </w:pP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 w:hint="eastAsia"/>
          <w:bCs/>
          <w:sz w:val="37"/>
          <w:szCs w:val="37"/>
        </w:rPr>
      </w:pPr>
      <w:r w:rsidRPr="009E62A1">
        <w:rPr>
          <w:rFonts w:ascii="Times New Roman" w:eastAsia="標楷體" w:hAnsi="Times New Roman" w:cs="Times New Roman" w:hint="eastAsia"/>
          <w:bCs/>
          <w:sz w:val="36"/>
          <w:szCs w:val="36"/>
        </w:rPr>
        <w:t>二、注意事項</w:t>
      </w:r>
    </w:p>
    <w:p w:rsidR="009E62A1" w:rsidRPr="009E62A1" w:rsidRDefault="009E62A1" w:rsidP="009E62A1">
      <w:pPr>
        <w:spacing w:line="400" w:lineRule="exact"/>
        <w:ind w:left="1080" w:hangingChars="300" w:hanging="1080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（一）頭痛是常見的症狀，需儘快就醫檢查，找出病因，接受治療。</w:t>
      </w:r>
    </w:p>
    <w:p w:rsidR="009E62A1" w:rsidRPr="009E62A1" w:rsidRDefault="009E62A1" w:rsidP="009E62A1">
      <w:pPr>
        <w:spacing w:line="400" w:lineRule="exact"/>
        <w:ind w:left="1080" w:hangingChars="300" w:hanging="1080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（二）提供有利資訊供醫師診斷參考，如頭痛發生的時間、性質、頻率、間隔時間及</w:t>
      </w: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是否有合併其他症</w:t>
      </w: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狀。</w:t>
      </w:r>
    </w:p>
    <w:p w:rsidR="009E62A1" w:rsidRPr="009E62A1" w:rsidRDefault="009E62A1" w:rsidP="009E62A1">
      <w:pPr>
        <w:spacing w:line="400" w:lineRule="exact"/>
        <w:ind w:left="1080" w:hangingChars="300" w:hanging="1080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（三）注意安全，保持規律的生活作息，均衡營養，適當的運動，</w:t>
      </w:r>
      <w:r w:rsidRPr="009E62A1">
        <w:rPr>
          <w:rFonts w:ascii="標楷體" w:eastAsia="標楷體" w:hAnsi="標楷體" w:cs="Times New Roman"/>
          <w:bCs/>
          <w:sz w:val="36"/>
          <w:szCs w:val="36"/>
        </w:rPr>
        <w:t>嘗試減輕生活壓力，放鬆心情</w:t>
      </w: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。</w:t>
      </w:r>
    </w:p>
    <w:p w:rsidR="009E62A1" w:rsidRPr="009E62A1" w:rsidRDefault="009E62A1" w:rsidP="009E62A1">
      <w:pPr>
        <w:spacing w:line="400" w:lineRule="exact"/>
        <w:ind w:left="1080" w:hangingChars="300" w:hanging="1080"/>
        <w:rPr>
          <w:rFonts w:ascii="標楷體" w:eastAsia="標楷體" w:hAnsi="標楷體" w:cs="Times New Roman" w:hint="eastAsia"/>
          <w:bCs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bCs/>
          <w:sz w:val="36"/>
          <w:szCs w:val="36"/>
        </w:rPr>
        <w:t>（四）頭痛時</w:t>
      </w:r>
      <w:r w:rsidRPr="009E62A1">
        <w:rPr>
          <w:rFonts w:ascii="標楷體" w:eastAsia="標楷體" w:hAnsi="標楷體" w:cs="Times New Roman"/>
          <w:bCs/>
          <w:sz w:val="36"/>
          <w:szCs w:val="36"/>
        </w:rPr>
        <w:t>按摩，可促進肌肉血液循環，緩和肌肉張力，減輕精神緊張。</w:t>
      </w:r>
    </w:p>
    <w:p w:rsidR="009E62A1" w:rsidRPr="009E62A1" w:rsidRDefault="009E62A1" w:rsidP="009E62A1">
      <w:pPr>
        <w:spacing w:line="400" w:lineRule="exact"/>
        <w:ind w:left="360" w:hangingChars="100" w:hanging="360"/>
        <w:rPr>
          <w:rFonts w:ascii="Times New Roman" w:eastAsia="標楷體" w:hAnsi="Times New Roman" w:cs="Times New Roman"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color w:val="333333"/>
          <w:kern w:val="0"/>
          <w:sz w:val="36"/>
          <w:szCs w:val="36"/>
        </w:rPr>
        <w:t>（五）</w:t>
      </w:r>
      <w:r w:rsidRPr="009E62A1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避免抽菸或飲用含酒精的飲料。</w:t>
      </w:r>
    </w:p>
    <w:p w:rsidR="009E62A1" w:rsidRDefault="009E62A1" w:rsidP="009E62A1">
      <w:pPr>
        <w:widowControl/>
        <w:spacing w:line="400" w:lineRule="exact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9E62A1">
        <w:rPr>
          <w:rFonts w:ascii="標楷體" w:eastAsia="標楷體" w:hAnsi="標楷體" w:cs="Times New Roman" w:hint="eastAsia"/>
          <w:color w:val="333333"/>
          <w:kern w:val="0"/>
          <w:sz w:val="36"/>
          <w:szCs w:val="36"/>
        </w:rPr>
        <w:t>（六）</w:t>
      </w:r>
      <w:r w:rsidRPr="009E62A1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頭痛無法改善時，應避免吃東西</w:t>
      </w:r>
      <w:r w:rsidRPr="009E62A1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，</w:t>
      </w:r>
      <w:r w:rsidRPr="009E62A1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預防</w:t>
      </w:r>
      <w:r w:rsidRPr="009E62A1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發生</w:t>
      </w:r>
      <w:proofErr w:type="gramStart"/>
      <w:r w:rsidRPr="009E62A1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嘔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 xml:space="preserve">  </w:t>
      </w:r>
    </w:p>
    <w:p w:rsidR="009E62A1" w:rsidRPr="009E62A1" w:rsidRDefault="009E62A1" w:rsidP="009E62A1">
      <w:pPr>
        <w:widowControl/>
        <w:spacing w:line="400" w:lineRule="exact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 xml:space="preserve">      </w:t>
      </w:r>
      <w:r w:rsidRPr="009E62A1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吐。</w:t>
      </w: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 w:hint="eastAsia"/>
          <w:sz w:val="36"/>
          <w:szCs w:val="36"/>
        </w:rPr>
      </w:pPr>
      <w:r w:rsidRPr="009E62A1">
        <w:rPr>
          <w:rFonts w:ascii="Times New Roman" w:eastAsia="標楷體" w:hAnsi="Times New Roman" w:cs="Times New Roman" w:hint="eastAsia"/>
          <w:sz w:val="36"/>
          <w:szCs w:val="36"/>
        </w:rPr>
        <w:t>（七）定期回</w:t>
      </w:r>
      <w:proofErr w:type="gramStart"/>
      <w:r w:rsidRPr="009E62A1">
        <w:rPr>
          <w:rFonts w:ascii="Times New Roman" w:eastAsia="標楷體" w:hAnsi="Times New Roman" w:cs="Times New Roman" w:hint="eastAsia"/>
          <w:sz w:val="36"/>
          <w:szCs w:val="36"/>
        </w:rPr>
        <w:t>醫院診查治療</w:t>
      </w:r>
      <w:proofErr w:type="gramEnd"/>
      <w:r w:rsidRPr="009E62A1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9E62A1" w:rsidRPr="009E62A1" w:rsidRDefault="009E62A1" w:rsidP="009E62A1">
      <w:pPr>
        <w:spacing w:line="400" w:lineRule="exact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9E62A1" w:rsidRDefault="009E62A1" w:rsidP="009E62A1">
      <w:pPr>
        <w:spacing w:line="400" w:lineRule="exact"/>
        <w:jc w:val="center"/>
        <w:rPr>
          <w:rFonts w:ascii="Times New Roman" w:eastAsia="標楷體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E62A1">
        <w:rPr>
          <w:rFonts w:ascii="Times New Roman" w:eastAsia="標楷體" w:hAnsi="Times New Roman" w:cs="Times New Roman" w:hint="eastAsia"/>
          <w:b/>
          <w:i/>
          <w:sz w:val="32"/>
          <w:szCs w:val="32"/>
        </w:rPr>
        <w:t>祝您早日康復</w:t>
      </w:r>
    </w:p>
    <w:p w:rsidR="009E62A1" w:rsidRPr="009E62A1" w:rsidRDefault="009E62A1" w:rsidP="009E62A1">
      <w:pPr>
        <w:spacing w:line="400" w:lineRule="exact"/>
        <w:jc w:val="center"/>
        <w:rPr>
          <w:rFonts w:ascii="Times New Roman" w:eastAsia="標楷體" w:hAnsi="Times New Roman" w:cs="Times New Roman" w:hint="eastAsia"/>
          <w:b/>
          <w:i/>
          <w:sz w:val="32"/>
          <w:szCs w:val="32"/>
          <w:u w:val="single"/>
        </w:rPr>
      </w:pPr>
    </w:p>
    <w:p w:rsidR="009E62A1" w:rsidRPr="009E62A1" w:rsidRDefault="009E62A1" w:rsidP="009E62A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E62A1">
        <w:rPr>
          <w:rFonts w:ascii="Times New Roman" w:eastAsia="標楷體" w:hAnsi="Times New Roman" w:cs="Times New Roman" w:hint="eastAsia"/>
          <w:sz w:val="32"/>
          <w:szCs w:val="32"/>
        </w:rPr>
        <w:t>※</w:t>
      </w:r>
      <w:r w:rsidRPr="009E62A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急診諮詢電話：</w:t>
      </w:r>
      <w:r w:rsidRPr="009E62A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04-</w:t>
      </w:r>
      <w:r w:rsidRPr="009E62A1">
        <w:rPr>
          <w:rFonts w:ascii="Times New Roman" w:eastAsia="標楷體" w:hAnsi="Times New Roman" w:cs="Times New Roman"/>
          <w:b/>
          <w:bCs/>
          <w:sz w:val="32"/>
          <w:szCs w:val="32"/>
        </w:rPr>
        <w:t>23934191</w:t>
      </w:r>
      <w:r w:rsidRPr="009E62A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轉</w:t>
      </w:r>
      <w:r w:rsidRPr="009E62A1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9E62A1" w:rsidRPr="009E62A1" w:rsidRDefault="009E62A1" w:rsidP="009E62A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i/>
          <w:iCs/>
          <w:sz w:val="32"/>
          <w:szCs w:val="32"/>
        </w:rPr>
      </w:pPr>
      <w:r w:rsidRPr="009E62A1">
        <w:rPr>
          <w:rFonts w:ascii="Times New Roman" w:eastAsia="標楷體" w:hAnsi="Times New Roman" w:cs="Times New Roman" w:hint="eastAsia"/>
          <w:b/>
          <w:bCs/>
          <w:i/>
          <w:iCs/>
          <w:sz w:val="32"/>
          <w:szCs w:val="32"/>
        </w:rPr>
        <w:t>國軍</w:t>
      </w:r>
      <w:proofErr w:type="gramStart"/>
      <w:r w:rsidRPr="009E62A1">
        <w:rPr>
          <w:rFonts w:ascii="Times New Roman" w:eastAsia="標楷體" w:hAnsi="Times New Roman" w:cs="Times New Roman" w:hint="eastAsia"/>
          <w:b/>
          <w:bCs/>
          <w:i/>
          <w:iCs/>
          <w:sz w:val="32"/>
          <w:szCs w:val="32"/>
        </w:rPr>
        <w:t>臺</w:t>
      </w:r>
      <w:proofErr w:type="gramEnd"/>
      <w:r w:rsidRPr="009E62A1">
        <w:rPr>
          <w:rFonts w:ascii="Times New Roman" w:eastAsia="標楷體" w:hAnsi="Times New Roman" w:cs="Times New Roman" w:hint="eastAsia"/>
          <w:b/>
          <w:bCs/>
          <w:i/>
          <w:iCs/>
          <w:sz w:val="32"/>
          <w:szCs w:val="32"/>
        </w:rPr>
        <w:t>中總醫院急診室</w:t>
      </w:r>
      <w:r w:rsidRPr="009E62A1">
        <w:rPr>
          <w:rFonts w:ascii="Times New Roman" w:eastAsia="標楷體" w:hAnsi="Times New Roman" w:cs="Times New Roman"/>
          <w:b/>
          <w:bCs/>
          <w:i/>
          <w:iCs/>
          <w:sz w:val="32"/>
          <w:szCs w:val="32"/>
        </w:rPr>
        <w:t xml:space="preserve">   </w:t>
      </w:r>
      <w:r w:rsidRPr="009E62A1">
        <w:rPr>
          <w:rFonts w:ascii="Times New Roman" w:eastAsia="標楷體" w:hAnsi="Times New Roman" w:cs="Times New Roman" w:hint="eastAsia"/>
          <w:b/>
          <w:bCs/>
          <w:i/>
          <w:iCs/>
          <w:sz w:val="32"/>
          <w:szCs w:val="32"/>
        </w:rPr>
        <w:t>關心您</w:t>
      </w:r>
    </w:p>
    <w:p w:rsidR="006D0918" w:rsidRPr="006D0918" w:rsidRDefault="006D0918" w:rsidP="009E62A1">
      <w:pPr>
        <w:tabs>
          <w:tab w:val="left" w:pos="3724"/>
        </w:tabs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</w:pPr>
    </w:p>
    <w:p w:rsidR="005543BA" w:rsidRPr="006D0918" w:rsidRDefault="009E62A1">
      <w:pPr>
        <w:rPr>
          <w:sz w:val="36"/>
          <w:szCs w:val="36"/>
        </w:rPr>
      </w:pPr>
    </w:p>
    <w:sectPr w:rsidR="005543BA" w:rsidRPr="006D0918" w:rsidSect="009E62A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94"/>
    <w:multiLevelType w:val="hybridMultilevel"/>
    <w:tmpl w:val="BEC2A058"/>
    <w:lvl w:ilvl="0" w:tplc="D8F6D6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8"/>
    <w:rsid w:val="006D0918"/>
    <w:rsid w:val="009E62A1"/>
    <w:rsid w:val="00B6704E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6A21D-D191-495B-B300-A56C089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2016-06-01T21:33:00Z</dcterms:created>
  <dcterms:modified xsi:type="dcterms:W3CDTF">2016-06-01T21:33:00Z</dcterms:modified>
</cp:coreProperties>
</file>