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B3" w:rsidRPr="003337B3" w:rsidRDefault="003337B3" w:rsidP="003337B3">
      <w:pPr>
        <w:rPr>
          <w:rFonts w:ascii="Times New Roman" w:eastAsia="標楷體" w:hAnsi="Times New Roman" w:cs="Times New Roman"/>
          <w:b/>
          <w:sz w:val="36"/>
          <w:szCs w:val="36"/>
        </w:rPr>
      </w:pPr>
      <w:r w:rsidRPr="003337B3">
        <w:rPr>
          <w:rFonts w:ascii="Times New Roman" w:eastAsia="標楷體" w:hAnsi="Times New Roman" w:cs="Times New Roman"/>
          <w:b/>
          <w:noProof/>
          <w:sz w:val="48"/>
          <w:szCs w:val="24"/>
          <w:shd w:val="pct15" w:color="auto" w:fill="FFFFFF"/>
        </w:rPr>
        <w:drawing>
          <wp:inline distT="0" distB="0" distL="0" distR="0">
            <wp:extent cx="800100" cy="8191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7B3">
        <w:rPr>
          <w:rFonts w:ascii="Times New Roman" w:eastAsia="標楷體" w:hAnsi="標楷體" w:cs="Times New Roman"/>
          <w:b/>
          <w:sz w:val="40"/>
          <w:szCs w:val="40"/>
        </w:rPr>
        <w:t>小兒腹瀉或腸胃炎</w:t>
      </w:r>
      <w:r w:rsidR="00C41713">
        <w:rPr>
          <w:rFonts w:ascii="Times New Roman" w:eastAsia="標楷體" w:hAnsi="標楷體" w:cs="Times New Roman" w:hint="eastAsia"/>
          <w:b/>
          <w:sz w:val="40"/>
          <w:szCs w:val="40"/>
        </w:rPr>
        <w:t>病人</w:t>
      </w:r>
      <w:r w:rsidR="00C41713">
        <w:rPr>
          <w:rFonts w:ascii="Times New Roman" w:eastAsia="標楷體" w:hAnsi="標楷體" w:cs="Times New Roman"/>
          <w:b/>
          <w:sz w:val="40"/>
          <w:szCs w:val="40"/>
        </w:rPr>
        <w:t>之</w:t>
      </w:r>
      <w:r w:rsidR="00C41713">
        <w:rPr>
          <w:rFonts w:ascii="Times New Roman" w:eastAsia="標楷體" w:hAnsi="標楷體" w:cs="Times New Roman" w:hint="eastAsia"/>
          <w:b/>
          <w:sz w:val="40"/>
          <w:szCs w:val="40"/>
        </w:rPr>
        <w:t>護理指導</w:t>
      </w:r>
      <w:bookmarkStart w:id="0" w:name="_GoBack"/>
      <w:bookmarkEnd w:id="0"/>
    </w:p>
    <w:p w:rsidR="003337B3" w:rsidRPr="003337B3" w:rsidRDefault="003337B3" w:rsidP="003337B3">
      <w:pPr>
        <w:wordWrap w:val="0"/>
        <w:spacing w:line="500" w:lineRule="exact"/>
        <w:jc w:val="right"/>
        <w:rPr>
          <w:rFonts w:ascii="Times New Roman" w:eastAsia="標楷體" w:hAnsi="Times New Roman" w:cs="Times New Roman"/>
          <w:b/>
          <w:bCs/>
          <w:sz w:val="20"/>
          <w:szCs w:val="24"/>
        </w:rPr>
      </w:pPr>
      <w:r w:rsidRPr="003337B3">
        <w:rPr>
          <w:rFonts w:ascii="Times New Roman" w:eastAsia="標楷體" w:hAnsi="Times New Roman" w:cs="Times New Roman"/>
          <w:b/>
          <w:bCs/>
          <w:sz w:val="20"/>
          <w:szCs w:val="24"/>
        </w:rPr>
        <w:t>10501</w:t>
      </w:r>
      <w:r w:rsidRPr="003337B3">
        <w:rPr>
          <w:rFonts w:ascii="Times New Roman" w:eastAsia="標楷體" w:hAnsi="Times New Roman" w:cs="Times New Roman" w:hint="eastAsia"/>
          <w:b/>
          <w:bCs/>
          <w:sz w:val="20"/>
          <w:szCs w:val="24"/>
        </w:rPr>
        <w:t>審閱</w:t>
      </w:r>
    </w:p>
    <w:p w:rsidR="003337B3" w:rsidRPr="003337B3" w:rsidRDefault="003337B3" w:rsidP="003337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337B3">
        <w:rPr>
          <w:rFonts w:ascii="Times New Roman" w:eastAsia="標楷體" w:hAnsi="新細明體" w:cs="Times New Roman"/>
          <w:kern w:val="0"/>
          <w:sz w:val="32"/>
          <w:szCs w:val="32"/>
        </w:rPr>
        <w:t>一、飲食注意事項：</w:t>
      </w:r>
    </w:p>
    <w:p w:rsidR="003337B3" w:rsidRPr="003337B3" w:rsidRDefault="003337B3" w:rsidP="003337B3">
      <w:pPr>
        <w:spacing w:line="340" w:lineRule="exact"/>
        <w:ind w:left="960" w:hangingChars="300" w:hanging="96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337B3">
        <w:rPr>
          <w:rFonts w:ascii="Times New Roman" w:eastAsia="標楷體" w:hAnsi="新細明體" w:cs="Times New Roman"/>
          <w:kern w:val="0"/>
          <w:sz w:val="32"/>
          <w:szCs w:val="32"/>
        </w:rPr>
        <w:t>（一）嘔吐病童宜先禁食</w:t>
      </w:r>
      <w:r w:rsidRPr="003337B3">
        <w:rPr>
          <w:rFonts w:ascii="Times New Roman" w:eastAsia="標楷體" w:hAnsi="Times New Roman" w:cs="Times New Roman"/>
          <w:kern w:val="0"/>
          <w:sz w:val="32"/>
          <w:szCs w:val="32"/>
        </w:rPr>
        <w:t>6</w:t>
      </w:r>
      <w:r w:rsidRPr="003337B3">
        <w:rPr>
          <w:rFonts w:ascii="Times New Roman" w:eastAsia="標楷體" w:hAnsi="標楷體" w:cs="Times New Roman"/>
          <w:kern w:val="0"/>
          <w:sz w:val="32"/>
          <w:szCs w:val="32"/>
        </w:rPr>
        <w:t>小時</w:t>
      </w:r>
      <w:r w:rsidRPr="003337B3">
        <w:rPr>
          <w:rFonts w:ascii="Times New Roman" w:eastAsia="標楷體" w:hAnsi="標楷體" w:cs="Times New Roman" w:hint="eastAsia"/>
          <w:kern w:val="0"/>
          <w:sz w:val="32"/>
          <w:szCs w:val="32"/>
        </w:rPr>
        <w:t>，如有脫水症狀，須以點滴維持營養</w:t>
      </w:r>
      <w:r w:rsidRPr="003337B3">
        <w:rPr>
          <w:rFonts w:ascii="Times New Roman" w:eastAsia="標楷體" w:hAnsi="標楷體" w:cs="Times New Roman"/>
          <w:kern w:val="0"/>
          <w:sz w:val="32"/>
          <w:szCs w:val="32"/>
        </w:rPr>
        <w:t>。</w:t>
      </w:r>
    </w:p>
    <w:p w:rsidR="003337B3" w:rsidRPr="003337B3" w:rsidRDefault="003337B3" w:rsidP="003337B3">
      <w:pPr>
        <w:spacing w:line="340" w:lineRule="exact"/>
        <w:ind w:left="960" w:hangingChars="300" w:hanging="960"/>
        <w:rPr>
          <w:rFonts w:ascii="Times New Roman" w:eastAsia="標楷體" w:hAnsi="新細明體" w:cs="Times New Roman"/>
          <w:kern w:val="0"/>
          <w:sz w:val="32"/>
          <w:szCs w:val="32"/>
        </w:rPr>
      </w:pPr>
      <w:r w:rsidRPr="003337B3">
        <w:rPr>
          <w:rFonts w:ascii="Times New Roman" w:eastAsia="標楷體" w:hAnsi="新細明體" w:cs="Times New Roman"/>
          <w:kern w:val="0"/>
          <w:sz w:val="32"/>
          <w:szCs w:val="32"/>
        </w:rPr>
        <w:t>（二）</w:t>
      </w:r>
      <w:r w:rsidRPr="003337B3">
        <w:rPr>
          <w:rFonts w:ascii="Times New Roman" w:eastAsia="標楷體" w:hAnsi="新細明體" w:cs="Times New Roman" w:hint="eastAsia"/>
          <w:kern w:val="0"/>
          <w:sz w:val="32"/>
          <w:szCs w:val="32"/>
        </w:rPr>
        <w:t>有腹瀉症狀時，較小的小孩先降低牛奶濃度或無乳糖奶粉</w:t>
      </w:r>
      <w:r w:rsidRPr="003337B3">
        <w:rPr>
          <w:rFonts w:ascii="Times New Roman" w:eastAsia="標楷體" w:hAnsi="新細明體" w:cs="Times New Roman"/>
          <w:kern w:val="0"/>
          <w:sz w:val="32"/>
          <w:szCs w:val="32"/>
        </w:rPr>
        <w:t>餵食（一平匙奶</w:t>
      </w:r>
      <w:r w:rsidRPr="003337B3">
        <w:rPr>
          <w:rFonts w:ascii="Times New Roman" w:eastAsia="標楷體" w:hAnsi="Times New Roman" w:cs="Times New Roman"/>
          <w:kern w:val="0"/>
          <w:sz w:val="32"/>
          <w:szCs w:val="32"/>
        </w:rPr>
        <w:t>粉加一倍水泡）</w:t>
      </w:r>
      <w:r w:rsidRPr="003337B3">
        <w:rPr>
          <w:rFonts w:ascii="Times New Roman" w:eastAsia="標楷體" w:hAnsi="新細明體" w:cs="Times New Roman"/>
          <w:kern w:val="0"/>
          <w:sz w:val="32"/>
          <w:szCs w:val="32"/>
        </w:rPr>
        <w:t>；</w:t>
      </w:r>
      <w:r w:rsidRPr="003337B3">
        <w:rPr>
          <w:rFonts w:ascii="Times New Roman" w:eastAsia="標楷體" w:hAnsi="新細明體" w:cs="Times New Roman" w:hint="eastAsia"/>
          <w:kern w:val="0"/>
          <w:sz w:val="32"/>
          <w:szCs w:val="32"/>
        </w:rPr>
        <w:t>較大的小孩</w:t>
      </w:r>
      <w:r w:rsidRPr="003337B3">
        <w:rPr>
          <w:rFonts w:ascii="Times New Roman" w:eastAsia="標楷體" w:hAnsi="新細明體" w:cs="Times New Roman"/>
          <w:kern w:val="0"/>
          <w:sz w:val="32"/>
          <w:szCs w:val="32"/>
        </w:rPr>
        <w:t>用米湯代替奶粉，</w:t>
      </w:r>
      <w:r w:rsidRPr="003337B3">
        <w:rPr>
          <w:rFonts w:ascii="Times New Roman" w:eastAsia="標楷體" w:hAnsi="新細明體" w:cs="Times New Roman" w:hint="eastAsia"/>
          <w:kern w:val="0"/>
          <w:sz w:val="32"/>
          <w:szCs w:val="32"/>
        </w:rPr>
        <w:t>或吃清淡飲食，不可斷絕所有飲食，以防脫水。</w:t>
      </w:r>
    </w:p>
    <w:p w:rsidR="003337B3" w:rsidRPr="003337B3" w:rsidRDefault="003337B3" w:rsidP="003337B3">
      <w:pPr>
        <w:spacing w:line="340" w:lineRule="exact"/>
        <w:ind w:left="960" w:hangingChars="300" w:hanging="96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337B3">
        <w:rPr>
          <w:rFonts w:ascii="Times New Roman" w:eastAsia="標楷體" w:hAnsi="新細明體" w:cs="Times New Roman"/>
          <w:kern w:val="0"/>
          <w:sz w:val="32"/>
          <w:szCs w:val="32"/>
        </w:rPr>
        <w:t>（三）</w:t>
      </w:r>
      <w:r w:rsidRPr="003337B3">
        <w:rPr>
          <w:rFonts w:ascii="Times New Roman" w:eastAsia="標楷體" w:hAnsi="Times New Roman" w:cs="Times New Roman"/>
          <w:kern w:val="0"/>
          <w:sz w:val="32"/>
          <w:szCs w:val="32"/>
        </w:rPr>
        <w:t>2</w:t>
      </w:r>
      <w:r w:rsidRPr="003337B3">
        <w:rPr>
          <w:rFonts w:ascii="Times New Roman" w:eastAsia="標楷體" w:hAnsi="新細明體" w:cs="Times New Roman"/>
          <w:kern w:val="0"/>
          <w:sz w:val="32"/>
          <w:szCs w:val="32"/>
        </w:rPr>
        <w:t>歲以上的幼童可使用市售運動飲料補充電解質，但須</w:t>
      </w:r>
      <w:r w:rsidRPr="003337B3">
        <w:rPr>
          <w:rFonts w:ascii="Times New Roman" w:eastAsia="標楷體" w:hAnsi="新細明體" w:cs="Times New Roman" w:hint="eastAsia"/>
          <w:kern w:val="0"/>
          <w:sz w:val="32"/>
          <w:szCs w:val="32"/>
        </w:rPr>
        <w:t>對</w:t>
      </w:r>
      <w:r w:rsidRPr="003337B3">
        <w:rPr>
          <w:rFonts w:ascii="Times New Roman" w:eastAsia="標楷體" w:hAnsi="新細明體" w:cs="Times New Roman"/>
          <w:kern w:val="0"/>
          <w:sz w:val="32"/>
          <w:szCs w:val="32"/>
        </w:rPr>
        <w:t>半加水後給予（運動飲料加水，運動飲料與水</w:t>
      </w:r>
      <w:r w:rsidRPr="003337B3">
        <w:rPr>
          <w:rFonts w:ascii="Times New Roman" w:eastAsia="標楷體" w:hAnsi="Times New Roman" w:cs="Times New Roman"/>
          <w:kern w:val="0"/>
          <w:sz w:val="32"/>
          <w:szCs w:val="32"/>
        </w:rPr>
        <w:t>1:1</w:t>
      </w:r>
      <w:r w:rsidRPr="003337B3">
        <w:rPr>
          <w:rFonts w:ascii="Times New Roman" w:eastAsia="標楷體" w:hAnsi="新細明體" w:cs="Times New Roman"/>
          <w:kern w:val="0"/>
          <w:sz w:val="32"/>
          <w:szCs w:val="32"/>
        </w:rPr>
        <w:t>）。</w:t>
      </w:r>
    </w:p>
    <w:p w:rsidR="003337B3" w:rsidRPr="003337B3" w:rsidRDefault="003337B3" w:rsidP="003337B3">
      <w:pPr>
        <w:spacing w:line="340" w:lineRule="exact"/>
        <w:ind w:left="960" w:hangingChars="300" w:hanging="96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337B3">
        <w:rPr>
          <w:rFonts w:ascii="Times New Roman" w:eastAsia="標楷體" w:hAnsi="新細明體" w:cs="Times New Roman"/>
          <w:kern w:val="0"/>
          <w:sz w:val="32"/>
          <w:szCs w:val="32"/>
        </w:rPr>
        <w:t>（四）如果嬰幼兒腹瀉為奶蛋白過敏所引起，則要根據醫師指示選擇水解蛋白的特殊配方奶粉。</w:t>
      </w:r>
    </w:p>
    <w:p w:rsidR="003337B3" w:rsidRPr="003337B3" w:rsidRDefault="003337B3" w:rsidP="003337B3">
      <w:pPr>
        <w:spacing w:line="340" w:lineRule="exact"/>
        <w:ind w:left="960" w:hangingChars="300" w:hanging="96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337B3">
        <w:rPr>
          <w:rFonts w:ascii="Times New Roman" w:eastAsia="標楷體" w:hAnsi="新細明體" w:cs="Times New Roman"/>
          <w:kern w:val="0"/>
          <w:sz w:val="32"/>
          <w:szCs w:val="32"/>
        </w:rPr>
        <w:t>（五）當餐沒有餵完的奶或吃剩的奶水應丟棄，室溫下放置不宜超過</w:t>
      </w:r>
      <w:r w:rsidRPr="003337B3">
        <w:rPr>
          <w:rFonts w:ascii="Times New Roman" w:eastAsia="標楷體" w:hAnsi="Times New Roman" w:cs="Times New Roman"/>
          <w:kern w:val="0"/>
          <w:sz w:val="32"/>
          <w:szCs w:val="32"/>
        </w:rPr>
        <w:t>2</w:t>
      </w:r>
      <w:r w:rsidRPr="003337B3">
        <w:rPr>
          <w:rFonts w:ascii="Times New Roman" w:eastAsia="標楷體" w:hAnsi="新細明體" w:cs="Times New Roman"/>
          <w:kern w:val="0"/>
          <w:sz w:val="32"/>
          <w:szCs w:val="32"/>
        </w:rPr>
        <w:t>小時，冷藏則不超過</w:t>
      </w:r>
      <w:r w:rsidRPr="003337B3">
        <w:rPr>
          <w:rFonts w:ascii="Times New Roman" w:eastAsia="標楷體" w:hAnsi="Times New Roman" w:cs="Times New Roman"/>
          <w:kern w:val="0"/>
          <w:sz w:val="32"/>
          <w:szCs w:val="32"/>
        </w:rPr>
        <w:t>24</w:t>
      </w:r>
      <w:r w:rsidRPr="003337B3">
        <w:rPr>
          <w:rFonts w:ascii="Times New Roman" w:eastAsia="標楷體" w:hAnsi="新細明體" w:cs="Times New Roman"/>
          <w:kern w:val="0"/>
          <w:sz w:val="32"/>
          <w:szCs w:val="32"/>
        </w:rPr>
        <w:t>小時）。</w:t>
      </w:r>
    </w:p>
    <w:p w:rsidR="003337B3" w:rsidRPr="003337B3" w:rsidRDefault="003337B3" w:rsidP="003337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337B3">
        <w:rPr>
          <w:rFonts w:ascii="Times New Roman" w:eastAsia="標楷體" w:hAnsi="新細明體" w:cs="Times New Roman"/>
          <w:kern w:val="0"/>
          <w:sz w:val="32"/>
          <w:szCs w:val="32"/>
        </w:rPr>
        <w:t>二、照顧注意事項：</w:t>
      </w:r>
    </w:p>
    <w:p w:rsidR="003337B3" w:rsidRPr="003337B3" w:rsidRDefault="003337B3" w:rsidP="003337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337B3">
        <w:rPr>
          <w:rFonts w:ascii="Times New Roman" w:eastAsia="標楷體" w:hAnsi="新細明體" w:cs="Times New Roman"/>
          <w:kern w:val="0"/>
          <w:sz w:val="32"/>
          <w:szCs w:val="32"/>
        </w:rPr>
        <w:t>（一）在哺餵或泡奶之前及接觸寶寶前後都應該洗手。</w:t>
      </w:r>
    </w:p>
    <w:p w:rsidR="003337B3" w:rsidRPr="003337B3" w:rsidRDefault="003337B3" w:rsidP="003337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337B3">
        <w:rPr>
          <w:rFonts w:ascii="Times New Roman" w:eastAsia="標楷體" w:hAnsi="新細明體" w:cs="Times New Roman"/>
          <w:kern w:val="0"/>
          <w:sz w:val="32"/>
          <w:szCs w:val="32"/>
        </w:rPr>
        <w:t>（二）使用煮沸過的溫開水沖泡牛奶，奶瓶要徹底消毒。</w:t>
      </w:r>
    </w:p>
    <w:p w:rsidR="003337B3" w:rsidRPr="003337B3" w:rsidRDefault="003337B3" w:rsidP="003337B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ind w:left="960" w:hangingChars="300" w:hanging="96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337B3">
        <w:rPr>
          <w:rFonts w:ascii="Times New Roman" w:eastAsia="標楷體" w:hAnsi="新細明體" w:cs="Times New Roman"/>
          <w:kern w:val="0"/>
          <w:sz w:val="32"/>
          <w:szCs w:val="32"/>
        </w:rPr>
        <w:t>（三）腹瀉多次時，肛門口會微有刺痛感，大便後請盡量用溫水洗淨，減少衛生紙擦拭之刺激。</w:t>
      </w:r>
    </w:p>
    <w:p w:rsidR="003337B3" w:rsidRPr="003337B3" w:rsidRDefault="003337B3" w:rsidP="003337B3">
      <w:pPr>
        <w:spacing w:line="340" w:lineRule="exact"/>
        <w:ind w:left="960" w:hangingChars="300" w:hanging="96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337B3">
        <w:rPr>
          <w:rFonts w:ascii="Times New Roman" w:eastAsia="標楷體" w:hAnsi="新細明體" w:cs="Times New Roman"/>
          <w:kern w:val="0"/>
          <w:sz w:val="32"/>
          <w:szCs w:val="32"/>
        </w:rPr>
        <w:t>（四）嬰兒請勤換尿布，保持臀部清潔乾燥，以避免紅臀、尿布疹之發生。</w:t>
      </w:r>
    </w:p>
    <w:p w:rsidR="003337B3" w:rsidRPr="003337B3" w:rsidRDefault="003337B3" w:rsidP="003337B3">
      <w:pPr>
        <w:spacing w:line="340" w:lineRule="exact"/>
        <w:ind w:left="960" w:hangingChars="300" w:hanging="960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3337B3">
        <w:rPr>
          <w:rFonts w:ascii="Times New Roman" w:eastAsia="標楷體" w:hAnsi="新細明體" w:cs="Times New Roman"/>
          <w:kern w:val="0"/>
          <w:sz w:val="32"/>
          <w:szCs w:val="32"/>
        </w:rPr>
        <w:t>（五）</w:t>
      </w:r>
      <w:r w:rsidRPr="003337B3">
        <w:rPr>
          <w:rFonts w:ascii="Times New Roman" w:eastAsia="標楷體" w:hAnsi="標楷體" w:cs="Times New Roman"/>
          <w:kern w:val="0"/>
          <w:sz w:val="32"/>
          <w:szCs w:val="32"/>
        </w:rPr>
        <w:t>注意有無脫水症狀，例如：皮膚乾燥或缺乏彈性、眼眶或囟門凹陷、少尿及口渴、哭無眼淚、精神活動力差或嗜睡等（如有以上情形應儘快</w:t>
      </w:r>
      <w:r w:rsidRPr="003337B3">
        <w:rPr>
          <w:rFonts w:ascii="Times New Roman" w:eastAsia="標楷體" w:hAnsi="標楷體" w:cs="Times New Roman" w:hint="eastAsia"/>
          <w:kern w:val="0"/>
          <w:sz w:val="32"/>
          <w:szCs w:val="32"/>
        </w:rPr>
        <w:t>就</w:t>
      </w:r>
      <w:r w:rsidRPr="003337B3">
        <w:rPr>
          <w:rFonts w:ascii="Times New Roman" w:eastAsia="標楷體" w:hAnsi="標楷體" w:cs="Times New Roman"/>
          <w:kern w:val="0"/>
          <w:sz w:val="32"/>
          <w:szCs w:val="32"/>
        </w:rPr>
        <w:t>醫）。</w:t>
      </w:r>
    </w:p>
    <w:p w:rsidR="003337B3" w:rsidRDefault="003337B3" w:rsidP="003337B3">
      <w:pPr>
        <w:spacing w:beforeLines="50" w:before="180" w:line="3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p w:rsidR="003337B3" w:rsidRDefault="003337B3" w:rsidP="003337B3">
      <w:pPr>
        <w:spacing w:beforeLines="50" w:before="180" w:line="36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337B3">
        <w:rPr>
          <w:rFonts w:ascii="Times New Roman" w:eastAsia="標楷體" w:hAnsi="Times New Roman" w:cs="Times New Roman"/>
          <w:b/>
          <w:sz w:val="36"/>
          <w:szCs w:val="36"/>
        </w:rPr>
        <w:t>祝您早日康復</w:t>
      </w:r>
    </w:p>
    <w:p w:rsidR="003337B3" w:rsidRPr="003337B3" w:rsidRDefault="003337B3" w:rsidP="003337B3">
      <w:pPr>
        <w:spacing w:beforeLines="50" w:before="180" w:line="360" w:lineRule="exact"/>
        <w:jc w:val="center"/>
        <w:rPr>
          <w:rFonts w:ascii="Times New Roman" w:eastAsia="標楷體" w:hAnsi="Times New Roman" w:cs="Times New Roman"/>
          <w:b/>
          <w:sz w:val="36"/>
          <w:szCs w:val="36"/>
          <w:u w:val="single"/>
        </w:rPr>
      </w:pPr>
    </w:p>
    <w:p w:rsidR="003337B3" w:rsidRPr="003337B3" w:rsidRDefault="003337B3" w:rsidP="003337B3">
      <w:pPr>
        <w:spacing w:line="360" w:lineRule="exact"/>
        <w:jc w:val="center"/>
        <w:rPr>
          <w:rFonts w:ascii="Times New Roman" w:eastAsia="標楷體" w:hAnsi="Times New Roman" w:cs="Times New Roman"/>
          <w:b/>
          <w:bCs/>
          <w:iCs/>
          <w:sz w:val="36"/>
          <w:szCs w:val="36"/>
        </w:rPr>
      </w:pPr>
      <w:r w:rsidRPr="003337B3">
        <w:rPr>
          <w:rFonts w:ascii="新細明體" w:eastAsia="新細明體" w:hAnsi="新細明體" w:cs="新細明體" w:hint="eastAsia"/>
          <w:b/>
          <w:sz w:val="36"/>
          <w:szCs w:val="36"/>
        </w:rPr>
        <w:t>※</w:t>
      </w:r>
      <w:r w:rsidRPr="003337B3">
        <w:rPr>
          <w:rFonts w:ascii="Times New Roman" w:eastAsia="標楷體" w:hAnsi="Times New Roman" w:cs="Times New Roman"/>
          <w:b/>
          <w:bCs/>
          <w:sz w:val="36"/>
          <w:szCs w:val="36"/>
        </w:rPr>
        <w:t>急診諮詢電話：</w:t>
      </w:r>
      <w:r w:rsidRPr="003337B3">
        <w:rPr>
          <w:rFonts w:ascii="Times New Roman" w:eastAsia="標楷體" w:hAnsi="Times New Roman" w:cs="Times New Roman"/>
          <w:b/>
          <w:bCs/>
          <w:sz w:val="36"/>
          <w:szCs w:val="36"/>
        </w:rPr>
        <w:t>04-23934191</w:t>
      </w:r>
      <w:r w:rsidRPr="003337B3">
        <w:rPr>
          <w:rFonts w:ascii="Times New Roman" w:eastAsia="標楷體" w:hAnsi="Times New Roman" w:cs="Times New Roman"/>
          <w:b/>
          <w:bCs/>
          <w:sz w:val="36"/>
          <w:szCs w:val="36"/>
        </w:rPr>
        <w:t>轉</w:t>
      </w:r>
      <w:r w:rsidRPr="003337B3">
        <w:rPr>
          <w:rFonts w:ascii="Times New Roman" w:eastAsia="標楷體" w:hAnsi="Times New Roman" w:cs="Times New Roman"/>
          <w:b/>
          <w:bCs/>
          <w:sz w:val="36"/>
          <w:szCs w:val="36"/>
        </w:rPr>
        <w:t>525434</w:t>
      </w:r>
    </w:p>
    <w:p w:rsidR="003337B3" w:rsidRPr="003337B3" w:rsidRDefault="003337B3" w:rsidP="003337B3">
      <w:pPr>
        <w:spacing w:line="36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337B3">
        <w:rPr>
          <w:rFonts w:ascii="Times New Roman" w:eastAsia="標楷體" w:hAnsi="Times New Roman" w:cs="Times New Roman"/>
          <w:b/>
          <w:bCs/>
          <w:iCs/>
          <w:sz w:val="36"/>
          <w:szCs w:val="36"/>
        </w:rPr>
        <w:t>國軍臺中總醫院急診室</w:t>
      </w:r>
      <w:r w:rsidRPr="003337B3">
        <w:rPr>
          <w:rFonts w:ascii="Times New Roman" w:eastAsia="標楷體" w:hAnsi="Times New Roman" w:cs="Times New Roman"/>
          <w:b/>
          <w:bCs/>
          <w:iCs/>
          <w:sz w:val="36"/>
          <w:szCs w:val="36"/>
        </w:rPr>
        <w:t xml:space="preserve">   </w:t>
      </w:r>
      <w:r w:rsidRPr="003337B3">
        <w:rPr>
          <w:rFonts w:ascii="Times New Roman" w:eastAsia="標楷體" w:hAnsi="Times New Roman" w:cs="Times New Roman"/>
          <w:b/>
          <w:bCs/>
          <w:iCs/>
          <w:sz w:val="36"/>
          <w:szCs w:val="36"/>
        </w:rPr>
        <w:t>關心您</w:t>
      </w:r>
    </w:p>
    <w:p w:rsidR="005543BA" w:rsidRPr="003337B3" w:rsidRDefault="001F0BD2">
      <w:pPr>
        <w:rPr>
          <w:sz w:val="36"/>
          <w:szCs w:val="36"/>
        </w:rPr>
      </w:pPr>
    </w:p>
    <w:sectPr w:rsidR="005543BA" w:rsidRPr="003337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BD2" w:rsidRDefault="001F0BD2" w:rsidP="00C41713">
      <w:r>
        <w:separator/>
      </w:r>
    </w:p>
  </w:endnote>
  <w:endnote w:type="continuationSeparator" w:id="0">
    <w:p w:rsidR="001F0BD2" w:rsidRDefault="001F0BD2" w:rsidP="00C4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BD2" w:rsidRDefault="001F0BD2" w:rsidP="00C41713">
      <w:r>
        <w:separator/>
      </w:r>
    </w:p>
  </w:footnote>
  <w:footnote w:type="continuationSeparator" w:id="0">
    <w:p w:rsidR="001F0BD2" w:rsidRDefault="001F0BD2" w:rsidP="00C41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B3"/>
    <w:rsid w:val="001F0BD2"/>
    <w:rsid w:val="003337B3"/>
    <w:rsid w:val="00BF10C7"/>
    <w:rsid w:val="00C41713"/>
    <w:rsid w:val="00F6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A56EDC-D3D8-436D-B885-A6E3D1AC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171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17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17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2</cp:revision>
  <dcterms:created xsi:type="dcterms:W3CDTF">2016-06-05T21:28:00Z</dcterms:created>
  <dcterms:modified xsi:type="dcterms:W3CDTF">2016-06-09T19:54:00Z</dcterms:modified>
</cp:coreProperties>
</file>